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536E4" w14:textId="77777777" w:rsidR="00386039" w:rsidRDefault="00000000">
      <w:pPr>
        <w:shd w:val="clear" w:color="auto" w:fill="FFFFFF"/>
        <w:spacing w:after="160"/>
        <w:jc w:val="center"/>
        <w:rPr>
          <w:b/>
          <w:sz w:val="23"/>
          <w:szCs w:val="23"/>
        </w:rPr>
      </w:pPr>
      <w:r>
        <w:rPr>
          <w:noProof/>
        </w:rPr>
        <w:drawing>
          <wp:anchor distT="114300" distB="114300" distL="114300" distR="114300" simplePos="0" relativeHeight="251658240" behindDoc="0" locked="0" layoutInCell="1" hidden="0" allowOverlap="1" wp14:anchorId="67C5A57F" wp14:editId="246ADB5F">
            <wp:simplePos x="0" y="0"/>
            <wp:positionH relativeFrom="column">
              <wp:posOffset>1</wp:posOffset>
            </wp:positionH>
            <wp:positionV relativeFrom="paragraph">
              <wp:posOffset>114300</wp:posOffset>
            </wp:positionV>
            <wp:extent cx="825500" cy="812800"/>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825500" cy="812800"/>
                    </a:xfrm>
                    <a:prstGeom prst="rect">
                      <a:avLst/>
                    </a:prstGeom>
                    <a:ln/>
                  </pic:spPr>
                </pic:pic>
              </a:graphicData>
            </a:graphic>
          </wp:anchor>
        </w:drawing>
      </w:r>
    </w:p>
    <w:p w14:paraId="29D7CDDD" w14:textId="77777777" w:rsidR="00386039" w:rsidRDefault="00386039">
      <w:pPr>
        <w:shd w:val="clear" w:color="auto" w:fill="FFFFFF"/>
        <w:spacing w:after="160"/>
        <w:jc w:val="center"/>
        <w:rPr>
          <w:b/>
          <w:sz w:val="23"/>
          <w:szCs w:val="23"/>
        </w:rPr>
      </w:pPr>
    </w:p>
    <w:p w14:paraId="57017146" w14:textId="77777777" w:rsidR="00386039" w:rsidRPr="00BD6814" w:rsidRDefault="00000000">
      <w:pPr>
        <w:shd w:val="clear" w:color="auto" w:fill="FFFFFF"/>
        <w:spacing w:after="160"/>
        <w:rPr>
          <w:b/>
          <w:sz w:val="23"/>
          <w:szCs w:val="23"/>
          <w:lang w:val="en-US"/>
        </w:rPr>
      </w:pPr>
      <w:r w:rsidRPr="00BD6814">
        <w:rPr>
          <w:b/>
          <w:sz w:val="23"/>
          <w:szCs w:val="23"/>
          <w:lang w:val="en-US"/>
        </w:rPr>
        <w:t xml:space="preserve">The Charles Causley Trust International Poetry Competition 2025: </w:t>
      </w:r>
    </w:p>
    <w:p w14:paraId="19E7D2C8" w14:textId="534CE0D8" w:rsidR="00386039" w:rsidRPr="00BD6814" w:rsidRDefault="00000000">
      <w:pPr>
        <w:shd w:val="clear" w:color="auto" w:fill="FFFFFF"/>
        <w:spacing w:after="160"/>
        <w:rPr>
          <w:sz w:val="23"/>
          <w:szCs w:val="23"/>
          <w:lang w:val="en-US"/>
        </w:rPr>
      </w:pPr>
      <w:r w:rsidRPr="00BD6814">
        <w:rPr>
          <w:b/>
          <w:sz w:val="23"/>
          <w:szCs w:val="23"/>
          <w:lang w:val="en-US"/>
        </w:rPr>
        <w:t xml:space="preserve">Rules of Entry </w:t>
      </w:r>
      <w:r w:rsidRPr="00BD6814">
        <w:rPr>
          <w:sz w:val="23"/>
          <w:szCs w:val="23"/>
          <w:lang w:val="en-US"/>
        </w:rPr>
        <w:t xml:space="preserve"> </w:t>
      </w:r>
    </w:p>
    <w:p w14:paraId="6D8E11B4" w14:textId="77777777" w:rsidR="00386039" w:rsidRPr="00BD6814" w:rsidRDefault="00000000">
      <w:pPr>
        <w:shd w:val="clear" w:color="auto" w:fill="FFFFFF"/>
        <w:spacing w:after="160"/>
        <w:rPr>
          <w:sz w:val="23"/>
          <w:szCs w:val="23"/>
          <w:lang w:val="en-US"/>
        </w:rPr>
      </w:pPr>
      <w:r w:rsidRPr="00BD6814">
        <w:rPr>
          <w:i/>
          <w:sz w:val="23"/>
          <w:szCs w:val="23"/>
          <w:lang w:val="en-US"/>
        </w:rPr>
        <w:t>Please read these rules carefully before you enter: entry of the Competition implies unqualified acceptance of all the Competition’s Rules.</w:t>
      </w:r>
      <w:r w:rsidRPr="00BD6814">
        <w:rPr>
          <w:sz w:val="23"/>
          <w:szCs w:val="23"/>
          <w:lang w:val="en-US"/>
        </w:rPr>
        <w:t xml:space="preserve"> </w:t>
      </w:r>
    </w:p>
    <w:p w14:paraId="7E4A186E" w14:textId="77777777" w:rsidR="00386039" w:rsidRDefault="00000000">
      <w:pPr>
        <w:numPr>
          <w:ilvl w:val="0"/>
          <w:numId w:val="7"/>
        </w:numPr>
        <w:ind w:left="1080"/>
        <w:rPr>
          <w:sz w:val="23"/>
          <w:szCs w:val="23"/>
        </w:rPr>
      </w:pPr>
      <w:r>
        <w:rPr>
          <w:b/>
          <w:sz w:val="23"/>
          <w:szCs w:val="23"/>
        </w:rPr>
        <w:t>General Rules</w:t>
      </w:r>
      <w:r>
        <w:rPr>
          <w:sz w:val="23"/>
          <w:szCs w:val="23"/>
        </w:rPr>
        <w:t xml:space="preserve"> </w:t>
      </w:r>
    </w:p>
    <w:p w14:paraId="7B981F7B" w14:textId="77777777" w:rsidR="00386039" w:rsidRDefault="00000000">
      <w:pPr>
        <w:shd w:val="clear" w:color="auto" w:fill="FFFFFF"/>
        <w:ind w:left="1080"/>
        <w:rPr>
          <w:sz w:val="23"/>
          <w:szCs w:val="23"/>
        </w:rPr>
      </w:pPr>
      <w:r>
        <w:rPr>
          <w:sz w:val="23"/>
          <w:szCs w:val="23"/>
        </w:rPr>
        <w:t xml:space="preserve"> </w:t>
      </w:r>
    </w:p>
    <w:p w14:paraId="15FCA4B4" w14:textId="77777777" w:rsidR="00386039" w:rsidRPr="00BD6814" w:rsidRDefault="00000000">
      <w:pPr>
        <w:numPr>
          <w:ilvl w:val="0"/>
          <w:numId w:val="16"/>
        </w:numPr>
        <w:ind w:left="1080"/>
        <w:rPr>
          <w:sz w:val="23"/>
          <w:szCs w:val="23"/>
          <w:lang w:val="en-US"/>
        </w:rPr>
      </w:pPr>
      <w:r w:rsidRPr="00BD6814">
        <w:rPr>
          <w:sz w:val="23"/>
          <w:szCs w:val="23"/>
          <w:lang w:val="en-US"/>
        </w:rPr>
        <w:t xml:space="preserve">The Charles Causley International Poetry Competition 2025 is open to anyone, including non-UK applicants, aged 18 and over by the closing date of the competition. </w:t>
      </w:r>
    </w:p>
    <w:p w14:paraId="184739FA" w14:textId="77777777" w:rsidR="00386039" w:rsidRPr="00BD6814" w:rsidRDefault="00000000">
      <w:pPr>
        <w:shd w:val="clear" w:color="auto" w:fill="FFFFFF"/>
        <w:ind w:left="720"/>
        <w:rPr>
          <w:sz w:val="23"/>
          <w:szCs w:val="23"/>
          <w:lang w:val="en-US"/>
        </w:rPr>
      </w:pPr>
      <w:r w:rsidRPr="00BD6814">
        <w:rPr>
          <w:sz w:val="23"/>
          <w:szCs w:val="23"/>
          <w:lang w:val="en-US"/>
        </w:rPr>
        <w:t xml:space="preserve"> </w:t>
      </w:r>
    </w:p>
    <w:p w14:paraId="7F87E237" w14:textId="77777777" w:rsidR="00386039" w:rsidRPr="00BD6814" w:rsidRDefault="00000000">
      <w:pPr>
        <w:numPr>
          <w:ilvl w:val="0"/>
          <w:numId w:val="22"/>
        </w:numPr>
        <w:ind w:left="1080"/>
        <w:rPr>
          <w:sz w:val="23"/>
          <w:szCs w:val="23"/>
          <w:lang w:val="en-US"/>
        </w:rPr>
      </w:pPr>
      <w:r w:rsidRPr="00BD6814">
        <w:rPr>
          <w:sz w:val="23"/>
          <w:szCs w:val="23"/>
          <w:lang w:val="en-US"/>
        </w:rPr>
        <w:t xml:space="preserve">Entries must be in English. </w:t>
      </w:r>
    </w:p>
    <w:p w14:paraId="1AFE533D" w14:textId="77777777" w:rsidR="00386039" w:rsidRPr="00BD6814" w:rsidRDefault="00000000">
      <w:pPr>
        <w:shd w:val="clear" w:color="auto" w:fill="FFFFFF"/>
        <w:ind w:left="720"/>
        <w:rPr>
          <w:sz w:val="23"/>
          <w:szCs w:val="23"/>
          <w:lang w:val="en-US"/>
        </w:rPr>
      </w:pPr>
      <w:r w:rsidRPr="00BD6814">
        <w:rPr>
          <w:sz w:val="23"/>
          <w:szCs w:val="23"/>
          <w:lang w:val="en-US"/>
        </w:rPr>
        <w:t xml:space="preserve"> </w:t>
      </w:r>
    </w:p>
    <w:p w14:paraId="29CC1D5C" w14:textId="77777777" w:rsidR="00386039" w:rsidRPr="00BD6814" w:rsidRDefault="00000000">
      <w:pPr>
        <w:numPr>
          <w:ilvl w:val="0"/>
          <w:numId w:val="10"/>
        </w:numPr>
        <w:ind w:left="1080"/>
        <w:rPr>
          <w:sz w:val="23"/>
          <w:szCs w:val="23"/>
          <w:lang w:val="en-US"/>
        </w:rPr>
      </w:pPr>
      <w:r w:rsidRPr="00BD6814">
        <w:rPr>
          <w:sz w:val="23"/>
          <w:szCs w:val="23"/>
          <w:lang w:val="en-US"/>
        </w:rPr>
        <w:t xml:space="preserve">The closing date of the competition is midnight (UK time) on </w:t>
      </w:r>
      <w:r w:rsidRPr="00BD6814">
        <w:rPr>
          <w:sz w:val="23"/>
          <w:szCs w:val="23"/>
          <w:u w:val="single"/>
          <w:lang w:val="en-US"/>
        </w:rPr>
        <w:t>Friday 28</w:t>
      </w:r>
      <w:r w:rsidRPr="00BD6814">
        <w:rPr>
          <w:sz w:val="30"/>
          <w:szCs w:val="30"/>
          <w:u w:val="single"/>
          <w:vertAlign w:val="superscript"/>
          <w:lang w:val="en-US"/>
        </w:rPr>
        <w:t>th</w:t>
      </w:r>
      <w:r w:rsidRPr="00BD6814">
        <w:rPr>
          <w:sz w:val="23"/>
          <w:szCs w:val="23"/>
          <w:u w:val="single"/>
          <w:lang w:val="en-US"/>
        </w:rPr>
        <w:t xml:space="preserve"> February 2025</w:t>
      </w:r>
      <w:r w:rsidRPr="00BD6814">
        <w:rPr>
          <w:sz w:val="23"/>
          <w:szCs w:val="23"/>
          <w:lang w:val="en-US"/>
        </w:rPr>
        <w:t xml:space="preserve">. </w:t>
      </w:r>
    </w:p>
    <w:p w14:paraId="168F0FDE" w14:textId="77777777" w:rsidR="00386039" w:rsidRPr="00BD6814" w:rsidRDefault="00000000">
      <w:pPr>
        <w:shd w:val="clear" w:color="auto" w:fill="FFFFFF"/>
        <w:ind w:left="720"/>
        <w:rPr>
          <w:sz w:val="23"/>
          <w:szCs w:val="23"/>
          <w:lang w:val="en-US"/>
        </w:rPr>
      </w:pPr>
      <w:r w:rsidRPr="00BD6814">
        <w:rPr>
          <w:sz w:val="23"/>
          <w:szCs w:val="23"/>
          <w:lang w:val="en-US"/>
        </w:rPr>
        <w:t xml:space="preserve"> </w:t>
      </w:r>
    </w:p>
    <w:p w14:paraId="09606908" w14:textId="77777777" w:rsidR="00386039" w:rsidRPr="00BD6814" w:rsidRDefault="00000000">
      <w:pPr>
        <w:numPr>
          <w:ilvl w:val="0"/>
          <w:numId w:val="36"/>
        </w:numPr>
        <w:ind w:left="1080"/>
        <w:rPr>
          <w:sz w:val="23"/>
          <w:szCs w:val="23"/>
          <w:lang w:val="en-US"/>
        </w:rPr>
      </w:pPr>
      <w:r w:rsidRPr="00BD6814">
        <w:rPr>
          <w:sz w:val="23"/>
          <w:szCs w:val="23"/>
          <w:lang w:val="en-US"/>
        </w:rPr>
        <w:t xml:space="preserve">First Prize is £1,000; Second Prize - £200; Third Prize - £100. There will also be 2 Highly Commended poets. </w:t>
      </w:r>
    </w:p>
    <w:p w14:paraId="52A9FFEB" w14:textId="77777777" w:rsidR="00386039" w:rsidRPr="00BD6814" w:rsidRDefault="00000000">
      <w:pPr>
        <w:shd w:val="clear" w:color="auto" w:fill="FFFFFF"/>
        <w:ind w:left="720"/>
        <w:rPr>
          <w:sz w:val="24"/>
          <w:szCs w:val="24"/>
          <w:lang w:val="en-US"/>
        </w:rPr>
      </w:pPr>
      <w:r w:rsidRPr="00BD6814">
        <w:rPr>
          <w:sz w:val="24"/>
          <w:szCs w:val="24"/>
          <w:lang w:val="en-US"/>
        </w:rPr>
        <w:t xml:space="preserve"> </w:t>
      </w:r>
    </w:p>
    <w:p w14:paraId="5ECBB40F" w14:textId="77777777" w:rsidR="00386039" w:rsidRPr="00BD6814" w:rsidRDefault="00000000">
      <w:pPr>
        <w:numPr>
          <w:ilvl w:val="0"/>
          <w:numId w:val="17"/>
        </w:numPr>
        <w:ind w:left="1080"/>
        <w:rPr>
          <w:sz w:val="23"/>
          <w:szCs w:val="23"/>
          <w:lang w:val="en-US"/>
        </w:rPr>
      </w:pPr>
      <w:r w:rsidRPr="00BD6814">
        <w:rPr>
          <w:sz w:val="23"/>
          <w:szCs w:val="23"/>
          <w:lang w:val="en-US"/>
        </w:rPr>
        <w:t>There is no limit to the number of entries a single entrant can make. It costs £8 for your first poem and £5 for any additional poems entered at the same time.</w:t>
      </w:r>
    </w:p>
    <w:p w14:paraId="47C78D8C" w14:textId="77777777" w:rsidR="00386039" w:rsidRPr="00BD6814" w:rsidRDefault="00000000">
      <w:pPr>
        <w:shd w:val="clear" w:color="auto" w:fill="FFFFFF"/>
        <w:ind w:left="720"/>
        <w:rPr>
          <w:sz w:val="23"/>
          <w:szCs w:val="23"/>
          <w:lang w:val="en-US"/>
        </w:rPr>
      </w:pPr>
      <w:r w:rsidRPr="00BD6814">
        <w:rPr>
          <w:sz w:val="23"/>
          <w:szCs w:val="23"/>
          <w:lang w:val="en-US"/>
        </w:rPr>
        <w:t xml:space="preserve"> </w:t>
      </w:r>
    </w:p>
    <w:p w14:paraId="4D8E157E" w14:textId="6EBB6D07" w:rsidR="00386039" w:rsidRDefault="00000000">
      <w:pPr>
        <w:numPr>
          <w:ilvl w:val="0"/>
          <w:numId w:val="21"/>
        </w:numPr>
        <w:ind w:left="1080"/>
        <w:rPr>
          <w:sz w:val="23"/>
          <w:szCs w:val="23"/>
          <w:lang w:val="en-US"/>
        </w:rPr>
      </w:pPr>
      <w:r w:rsidRPr="00BD6814">
        <w:rPr>
          <w:sz w:val="23"/>
          <w:szCs w:val="23"/>
          <w:lang w:val="en-US"/>
        </w:rPr>
        <w:t xml:space="preserve">Entries should be submitted and paid for through the ‘Online Competition </w:t>
      </w:r>
      <w:r w:rsidRPr="00F62F11">
        <w:rPr>
          <w:color w:val="000000" w:themeColor="text1"/>
          <w:sz w:val="23"/>
          <w:szCs w:val="23"/>
          <w:lang w:val="en-US"/>
        </w:rPr>
        <w:t xml:space="preserve">Entry’ button on </w:t>
      </w:r>
      <w:r w:rsidRPr="00BD6814">
        <w:rPr>
          <w:sz w:val="23"/>
          <w:szCs w:val="23"/>
          <w:lang w:val="en-US"/>
        </w:rPr>
        <w:t>the competition webpage</w:t>
      </w:r>
      <w:r w:rsidR="00C23B0B">
        <w:rPr>
          <w:sz w:val="23"/>
          <w:szCs w:val="23"/>
          <w:lang w:val="en-US"/>
        </w:rPr>
        <w:t>. Please include</w:t>
      </w:r>
      <w:r w:rsidRPr="00F62F11">
        <w:rPr>
          <w:sz w:val="23"/>
          <w:szCs w:val="23"/>
          <w:lang w:val="en-US"/>
        </w:rPr>
        <w:t xml:space="preserve"> a completed Entry Form</w:t>
      </w:r>
      <w:r w:rsidR="00C23B0B">
        <w:rPr>
          <w:sz w:val="23"/>
          <w:szCs w:val="23"/>
          <w:lang w:val="en-US"/>
        </w:rPr>
        <w:t xml:space="preserve"> with your entries as well</w:t>
      </w:r>
      <w:r w:rsidRPr="00F62F11">
        <w:rPr>
          <w:sz w:val="23"/>
          <w:szCs w:val="23"/>
          <w:lang w:val="en-US"/>
        </w:rPr>
        <w:t xml:space="preserve">. </w:t>
      </w:r>
    </w:p>
    <w:p w14:paraId="246ED305" w14:textId="77777777" w:rsidR="00C23B0B" w:rsidRPr="00F62F11" w:rsidRDefault="00C23B0B" w:rsidP="00C23B0B">
      <w:pPr>
        <w:ind w:left="1080"/>
        <w:rPr>
          <w:sz w:val="23"/>
          <w:szCs w:val="23"/>
          <w:lang w:val="en-US"/>
        </w:rPr>
      </w:pPr>
    </w:p>
    <w:p w14:paraId="5EDB503F" w14:textId="77777777" w:rsidR="00386039" w:rsidRPr="00BD6814" w:rsidRDefault="00000000" w:rsidP="00F62F11">
      <w:pPr>
        <w:ind w:left="1080"/>
        <w:rPr>
          <w:sz w:val="23"/>
          <w:szCs w:val="23"/>
          <w:lang w:val="en-US"/>
        </w:rPr>
      </w:pPr>
      <w:r w:rsidRPr="00BD6814">
        <w:rPr>
          <w:sz w:val="23"/>
          <w:szCs w:val="23"/>
          <w:lang w:val="en-US"/>
        </w:rPr>
        <w:t xml:space="preserve">In exceptional cases, where online entry is not possible, entries can be posted to The Charles Causley International Poetry Competition using the following address: </w:t>
      </w:r>
    </w:p>
    <w:p w14:paraId="1EA27A0C" w14:textId="77777777" w:rsidR="00386039" w:rsidRPr="00BD6814" w:rsidRDefault="00386039">
      <w:pPr>
        <w:shd w:val="clear" w:color="auto" w:fill="FFFFFF"/>
        <w:ind w:left="720"/>
        <w:rPr>
          <w:sz w:val="23"/>
          <w:szCs w:val="23"/>
          <w:lang w:val="en-US"/>
        </w:rPr>
      </w:pPr>
    </w:p>
    <w:p w14:paraId="5A30ED2F" w14:textId="77777777" w:rsidR="00386039" w:rsidRPr="00BD6814" w:rsidRDefault="00000000">
      <w:pPr>
        <w:shd w:val="clear" w:color="auto" w:fill="FFFFFF"/>
        <w:ind w:left="1133"/>
        <w:rPr>
          <w:sz w:val="23"/>
          <w:szCs w:val="23"/>
          <w:lang w:val="en-US"/>
        </w:rPr>
      </w:pPr>
      <w:r w:rsidRPr="00BD6814">
        <w:rPr>
          <w:sz w:val="23"/>
          <w:szCs w:val="23"/>
          <w:lang w:val="en-US"/>
        </w:rPr>
        <w:t xml:space="preserve">The Charles Causley International Poetry Competition  </w:t>
      </w:r>
    </w:p>
    <w:p w14:paraId="22080136" w14:textId="77777777" w:rsidR="00386039" w:rsidRPr="00BD6814" w:rsidRDefault="00000000">
      <w:pPr>
        <w:shd w:val="clear" w:color="auto" w:fill="FFFFFF"/>
        <w:ind w:left="1133"/>
        <w:rPr>
          <w:sz w:val="23"/>
          <w:szCs w:val="23"/>
          <w:lang w:val="en-US"/>
        </w:rPr>
      </w:pPr>
      <w:r w:rsidRPr="00BD6814">
        <w:rPr>
          <w:sz w:val="23"/>
          <w:szCs w:val="23"/>
          <w:lang w:val="en-US"/>
        </w:rPr>
        <w:t xml:space="preserve">2, Cyprus Well </w:t>
      </w:r>
    </w:p>
    <w:p w14:paraId="282345FE" w14:textId="77777777" w:rsidR="00386039" w:rsidRPr="00BD6814" w:rsidRDefault="00000000">
      <w:pPr>
        <w:shd w:val="clear" w:color="auto" w:fill="FFFFFF"/>
        <w:ind w:left="1133"/>
        <w:rPr>
          <w:sz w:val="23"/>
          <w:szCs w:val="23"/>
          <w:lang w:val="en-US"/>
        </w:rPr>
      </w:pPr>
      <w:proofErr w:type="spellStart"/>
      <w:r w:rsidRPr="00BD6814">
        <w:rPr>
          <w:sz w:val="23"/>
          <w:szCs w:val="23"/>
          <w:lang w:val="en-US"/>
        </w:rPr>
        <w:t>Ridgegrove</w:t>
      </w:r>
      <w:proofErr w:type="spellEnd"/>
      <w:r w:rsidRPr="00BD6814">
        <w:rPr>
          <w:sz w:val="23"/>
          <w:szCs w:val="23"/>
          <w:lang w:val="en-US"/>
        </w:rPr>
        <w:t xml:space="preserve"> Hill </w:t>
      </w:r>
    </w:p>
    <w:p w14:paraId="6C40DECA" w14:textId="77777777" w:rsidR="00386039" w:rsidRPr="00BD6814" w:rsidRDefault="00000000">
      <w:pPr>
        <w:shd w:val="clear" w:color="auto" w:fill="FFFFFF"/>
        <w:ind w:left="1133"/>
        <w:rPr>
          <w:sz w:val="23"/>
          <w:szCs w:val="23"/>
          <w:lang w:val="en-US"/>
        </w:rPr>
      </w:pPr>
      <w:r w:rsidRPr="00BD6814">
        <w:rPr>
          <w:sz w:val="23"/>
          <w:szCs w:val="23"/>
          <w:lang w:val="en-US"/>
        </w:rPr>
        <w:t xml:space="preserve">Launceston </w:t>
      </w:r>
    </w:p>
    <w:p w14:paraId="0FAFCA18" w14:textId="77777777" w:rsidR="00386039" w:rsidRPr="00BD6814" w:rsidRDefault="00000000">
      <w:pPr>
        <w:shd w:val="clear" w:color="auto" w:fill="FFFFFF"/>
        <w:ind w:left="1133"/>
        <w:rPr>
          <w:sz w:val="23"/>
          <w:szCs w:val="23"/>
          <w:lang w:val="en-US"/>
        </w:rPr>
      </w:pPr>
      <w:r w:rsidRPr="00BD6814">
        <w:rPr>
          <w:sz w:val="23"/>
          <w:szCs w:val="23"/>
          <w:lang w:val="en-US"/>
        </w:rPr>
        <w:t xml:space="preserve">Cornwall </w:t>
      </w:r>
    </w:p>
    <w:p w14:paraId="65E8C4F8" w14:textId="77777777" w:rsidR="00386039" w:rsidRDefault="00000000">
      <w:pPr>
        <w:shd w:val="clear" w:color="auto" w:fill="FFFFFF"/>
        <w:ind w:left="1133"/>
        <w:rPr>
          <w:sz w:val="23"/>
          <w:szCs w:val="23"/>
        </w:rPr>
      </w:pPr>
      <w:r>
        <w:rPr>
          <w:sz w:val="23"/>
          <w:szCs w:val="23"/>
        </w:rPr>
        <w:t xml:space="preserve">PL15 8BT </w:t>
      </w:r>
    </w:p>
    <w:p w14:paraId="2DD95E86" w14:textId="77777777" w:rsidR="00386039" w:rsidRDefault="00000000">
      <w:pPr>
        <w:shd w:val="clear" w:color="auto" w:fill="FFFFFF"/>
        <w:ind w:left="720"/>
        <w:rPr>
          <w:sz w:val="23"/>
          <w:szCs w:val="23"/>
        </w:rPr>
      </w:pPr>
      <w:r>
        <w:rPr>
          <w:sz w:val="23"/>
          <w:szCs w:val="23"/>
        </w:rPr>
        <w:t xml:space="preserve"> </w:t>
      </w:r>
    </w:p>
    <w:p w14:paraId="070BFAE6" w14:textId="77777777" w:rsidR="00386039" w:rsidRPr="00BD6814" w:rsidRDefault="00000000">
      <w:pPr>
        <w:numPr>
          <w:ilvl w:val="0"/>
          <w:numId w:val="34"/>
        </w:numPr>
        <w:ind w:left="1080"/>
        <w:rPr>
          <w:sz w:val="23"/>
          <w:szCs w:val="23"/>
          <w:lang w:val="en-US"/>
        </w:rPr>
      </w:pPr>
      <w:r w:rsidRPr="00BD6814">
        <w:rPr>
          <w:sz w:val="23"/>
          <w:szCs w:val="23"/>
          <w:lang w:val="en-US"/>
        </w:rPr>
        <w:t xml:space="preserve">Postal entries must be accompanied by a completed entry form and full payment. All entries will be considered anonymously by the judges. One entry form can be used for multiple entries. </w:t>
      </w:r>
    </w:p>
    <w:p w14:paraId="71A4F037" w14:textId="77777777" w:rsidR="00386039" w:rsidRPr="00BD6814" w:rsidRDefault="00000000">
      <w:pPr>
        <w:shd w:val="clear" w:color="auto" w:fill="FFFFFF"/>
        <w:ind w:left="720"/>
        <w:rPr>
          <w:sz w:val="23"/>
          <w:szCs w:val="23"/>
          <w:lang w:val="en-US"/>
        </w:rPr>
      </w:pPr>
      <w:r w:rsidRPr="00BD6814">
        <w:rPr>
          <w:sz w:val="23"/>
          <w:szCs w:val="23"/>
          <w:lang w:val="en-US"/>
        </w:rPr>
        <w:lastRenderedPageBreak/>
        <w:t xml:space="preserve"> </w:t>
      </w:r>
    </w:p>
    <w:p w14:paraId="5FA063B1" w14:textId="77777777" w:rsidR="00386039" w:rsidRPr="00BD6814" w:rsidRDefault="00000000">
      <w:pPr>
        <w:numPr>
          <w:ilvl w:val="0"/>
          <w:numId w:val="12"/>
        </w:numPr>
        <w:ind w:left="1080"/>
        <w:rPr>
          <w:sz w:val="23"/>
          <w:szCs w:val="23"/>
          <w:lang w:val="en-US"/>
        </w:rPr>
      </w:pPr>
      <w:r w:rsidRPr="00BD6814">
        <w:rPr>
          <w:sz w:val="23"/>
          <w:szCs w:val="23"/>
          <w:lang w:val="en-US"/>
        </w:rPr>
        <w:t xml:space="preserve">Competition entries will not be returned, so please keep a copy of your submission. </w:t>
      </w:r>
    </w:p>
    <w:p w14:paraId="271D64EE" w14:textId="77777777" w:rsidR="00386039" w:rsidRPr="00BD6814" w:rsidRDefault="00000000">
      <w:pPr>
        <w:shd w:val="clear" w:color="auto" w:fill="FFFFFF"/>
        <w:ind w:left="720"/>
        <w:rPr>
          <w:sz w:val="23"/>
          <w:szCs w:val="23"/>
          <w:lang w:val="en-US"/>
        </w:rPr>
      </w:pPr>
      <w:r w:rsidRPr="00BD6814">
        <w:rPr>
          <w:sz w:val="23"/>
          <w:szCs w:val="23"/>
          <w:lang w:val="en-US"/>
        </w:rPr>
        <w:t xml:space="preserve"> </w:t>
      </w:r>
    </w:p>
    <w:p w14:paraId="2DB5B9F5" w14:textId="77777777" w:rsidR="00386039" w:rsidRPr="00BD6814" w:rsidRDefault="00000000">
      <w:pPr>
        <w:numPr>
          <w:ilvl w:val="0"/>
          <w:numId w:val="35"/>
        </w:numPr>
        <w:ind w:left="1080"/>
        <w:rPr>
          <w:sz w:val="23"/>
          <w:szCs w:val="23"/>
          <w:lang w:val="en-US"/>
        </w:rPr>
      </w:pPr>
      <w:r w:rsidRPr="00BD6814">
        <w:rPr>
          <w:sz w:val="23"/>
          <w:szCs w:val="23"/>
          <w:lang w:val="en-US"/>
        </w:rPr>
        <w:t>We are unable to allow changes to be made to poems once entered. Entrants may withdraw entries from the competition by notifying the Trust, but entry fees cannot be refunded.</w:t>
      </w:r>
    </w:p>
    <w:p w14:paraId="2FABA806" w14:textId="77777777" w:rsidR="00386039" w:rsidRPr="00BD6814" w:rsidRDefault="00386039">
      <w:pPr>
        <w:ind w:left="720"/>
        <w:rPr>
          <w:sz w:val="23"/>
          <w:szCs w:val="23"/>
          <w:lang w:val="en-US"/>
        </w:rPr>
      </w:pPr>
    </w:p>
    <w:p w14:paraId="6759B49C" w14:textId="77777777" w:rsidR="00386039" w:rsidRPr="00BD6814" w:rsidRDefault="00000000">
      <w:pPr>
        <w:numPr>
          <w:ilvl w:val="0"/>
          <w:numId w:val="35"/>
        </w:numPr>
        <w:ind w:left="1080"/>
        <w:rPr>
          <w:sz w:val="23"/>
          <w:szCs w:val="23"/>
          <w:lang w:val="en-US"/>
        </w:rPr>
      </w:pPr>
      <w:r w:rsidRPr="00BD6814">
        <w:rPr>
          <w:sz w:val="23"/>
          <w:szCs w:val="23"/>
          <w:lang w:val="en-US"/>
        </w:rPr>
        <w:t xml:space="preserve">The Charles Causley Trust reserves the right to amend these rules where it is deemed necessary to do so, or where circumstances are beyond the Charles Causley Trust’s control. Any changes to the rules will be posted on The Charles Causley Trust website. </w:t>
      </w:r>
    </w:p>
    <w:p w14:paraId="7772BAFB" w14:textId="77777777" w:rsidR="00386039" w:rsidRPr="00BD6814" w:rsidRDefault="00000000">
      <w:pPr>
        <w:shd w:val="clear" w:color="auto" w:fill="FFFFFF"/>
        <w:ind w:left="720"/>
        <w:rPr>
          <w:sz w:val="23"/>
          <w:szCs w:val="23"/>
          <w:lang w:val="en-US"/>
        </w:rPr>
      </w:pPr>
      <w:r w:rsidRPr="00BD6814">
        <w:rPr>
          <w:sz w:val="23"/>
          <w:szCs w:val="23"/>
          <w:lang w:val="en-US"/>
        </w:rPr>
        <w:t xml:space="preserve"> </w:t>
      </w:r>
    </w:p>
    <w:p w14:paraId="077C281F" w14:textId="77777777" w:rsidR="00386039" w:rsidRPr="00BD6814" w:rsidRDefault="00000000">
      <w:pPr>
        <w:ind w:left="720"/>
        <w:rPr>
          <w:sz w:val="23"/>
          <w:szCs w:val="23"/>
          <w:lang w:val="en-US"/>
        </w:rPr>
      </w:pPr>
      <w:r w:rsidRPr="00BD6814">
        <w:rPr>
          <w:sz w:val="23"/>
          <w:szCs w:val="23"/>
          <w:lang w:val="en-US"/>
        </w:rPr>
        <w:t xml:space="preserve">11. Submissions must be entered under an entrant’s real name. </w:t>
      </w:r>
    </w:p>
    <w:p w14:paraId="411BE755" w14:textId="77777777" w:rsidR="00386039" w:rsidRPr="00BD6814" w:rsidRDefault="00000000">
      <w:pPr>
        <w:shd w:val="clear" w:color="auto" w:fill="FFFFFF"/>
        <w:ind w:left="720"/>
        <w:rPr>
          <w:sz w:val="23"/>
          <w:szCs w:val="23"/>
          <w:lang w:val="en-US"/>
        </w:rPr>
      </w:pPr>
      <w:r w:rsidRPr="00BD6814">
        <w:rPr>
          <w:sz w:val="23"/>
          <w:szCs w:val="23"/>
          <w:lang w:val="en-US"/>
        </w:rPr>
        <w:t xml:space="preserve"> </w:t>
      </w:r>
    </w:p>
    <w:p w14:paraId="668678F3" w14:textId="77777777" w:rsidR="00386039" w:rsidRPr="00BD6814" w:rsidRDefault="00000000">
      <w:pPr>
        <w:ind w:left="720"/>
        <w:rPr>
          <w:sz w:val="23"/>
          <w:szCs w:val="23"/>
          <w:lang w:val="en-US"/>
        </w:rPr>
      </w:pPr>
      <w:r w:rsidRPr="00BD6814">
        <w:rPr>
          <w:sz w:val="23"/>
          <w:szCs w:val="23"/>
          <w:lang w:val="en-US"/>
        </w:rPr>
        <w:t xml:space="preserve">12. The Charles Causley Trust cannot accept responsibility for any damage, loss, or disappointment suffered by any entrant entering the competition. </w:t>
      </w:r>
    </w:p>
    <w:p w14:paraId="4FDAF0A5" w14:textId="77777777" w:rsidR="00386039" w:rsidRPr="00BD6814" w:rsidRDefault="00000000">
      <w:pPr>
        <w:shd w:val="clear" w:color="auto" w:fill="FFFFFF"/>
        <w:ind w:left="720"/>
        <w:rPr>
          <w:sz w:val="23"/>
          <w:szCs w:val="23"/>
          <w:lang w:val="en-US"/>
        </w:rPr>
      </w:pPr>
      <w:r w:rsidRPr="00BD6814">
        <w:rPr>
          <w:sz w:val="23"/>
          <w:szCs w:val="23"/>
          <w:lang w:val="en-US"/>
        </w:rPr>
        <w:t xml:space="preserve"> </w:t>
      </w:r>
    </w:p>
    <w:p w14:paraId="1D4ED923" w14:textId="77777777" w:rsidR="00386039" w:rsidRPr="00BD6814" w:rsidRDefault="00000000">
      <w:pPr>
        <w:ind w:left="720"/>
        <w:rPr>
          <w:sz w:val="23"/>
          <w:szCs w:val="23"/>
          <w:lang w:val="en-US"/>
        </w:rPr>
      </w:pPr>
      <w:r w:rsidRPr="00BD6814">
        <w:rPr>
          <w:sz w:val="23"/>
          <w:szCs w:val="23"/>
          <w:lang w:val="en-US"/>
        </w:rPr>
        <w:t xml:space="preserve">13. No current employee or Trustee of The Charles Causley Trust is eligible to enter this competition. </w:t>
      </w:r>
    </w:p>
    <w:p w14:paraId="74ECDC78" w14:textId="77777777" w:rsidR="00386039" w:rsidRPr="00BD6814" w:rsidRDefault="00000000">
      <w:pPr>
        <w:shd w:val="clear" w:color="auto" w:fill="FFFFFF"/>
        <w:ind w:left="720"/>
        <w:rPr>
          <w:sz w:val="23"/>
          <w:szCs w:val="23"/>
          <w:lang w:val="en-US"/>
        </w:rPr>
      </w:pPr>
      <w:r w:rsidRPr="00BD6814">
        <w:rPr>
          <w:sz w:val="23"/>
          <w:szCs w:val="23"/>
          <w:lang w:val="en-US"/>
        </w:rPr>
        <w:t xml:space="preserve"> </w:t>
      </w:r>
    </w:p>
    <w:p w14:paraId="3DD2CFBF" w14:textId="77777777" w:rsidR="00386039" w:rsidRPr="00BD6814" w:rsidRDefault="00000000">
      <w:pPr>
        <w:ind w:left="720"/>
        <w:rPr>
          <w:sz w:val="23"/>
          <w:szCs w:val="23"/>
          <w:lang w:val="en-US"/>
        </w:rPr>
      </w:pPr>
      <w:r w:rsidRPr="00BD6814">
        <w:rPr>
          <w:sz w:val="23"/>
          <w:szCs w:val="23"/>
          <w:lang w:val="en-US"/>
        </w:rPr>
        <w:t xml:space="preserve">14. The Competition and Rules are governed by the English Law and any disputes will be subject to the exclusive jurisdiction of the English courts. As a condition of entering the competition, entrants must ensure that by doing so they do not contravene any laws of their own country of residence. </w:t>
      </w:r>
    </w:p>
    <w:p w14:paraId="5B789871" w14:textId="77777777" w:rsidR="00386039" w:rsidRPr="00BD6814" w:rsidRDefault="00000000">
      <w:pPr>
        <w:shd w:val="clear" w:color="auto" w:fill="FFFFFF"/>
        <w:ind w:left="720"/>
        <w:rPr>
          <w:sz w:val="23"/>
          <w:szCs w:val="23"/>
          <w:lang w:val="en-US"/>
        </w:rPr>
      </w:pPr>
      <w:r w:rsidRPr="00BD6814">
        <w:rPr>
          <w:sz w:val="23"/>
          <w:szCs w:val="23"/>
          <w:lang w:val="en-US"/>
        </w:rPr>
        <w:t xml:space="preserve"> </w:t>
      </w:r>
    </w:p>
    <w:p w14:paraId="3C7D20E2" w14:textId="77777777" w:rsidR="00386039" w:rsidRPr="00BD6814" w:rsidRDefault="00000000">
      <w:pPr>
        <w:ind w:left="720"/>
        <w:rPr>
          <w:sz w:val="23"/>
          <w:szCs w:val="23"/>
          <w:lang w:val="en-US"/>
        </w:rPr>
      </w:pPr>
      <w:r w:rsidRPr="00BD6814">
        <w:rPr>
          <w:sz w:val="23"/>
          <w:szCs w:val="23"/>
          <w:lang w:val="en-US"/>
        </w:rPr>
        <w:t xml:space="preserve">15. Entries submitted posthumously will not be eligible. </w:t>
      </w:r>
    </w:p>
    <w:p w14:paraId="27636548" w14:textId="77777777" w:rsidR="00386039" w:rsidRPr="00BD6814" w:rsidRDefault="00000000">
      <w:pPr>
        <w:shd w:val="clear" w:color="auto" w:fill="FFFFFF"/>
        <w:ind w:left="720"/>
        <w:rPr>
          <w:sz w:val="23"/>
          <w:szCs w:val="23"/>
          <w:lang w:val="en-US"/>
        </w:rPr>
      </w:pPr>
      <w:r w:rsidRPr="00BD6814">
        <w:rPr>
          <w:sz w:val="23"/>
          <w:szCs w:val="23"/>
          <w:lang w:val="en-US"/>
        </w:rPr>
        <w:t xml:space="preserve"> </w:t>
      </w:r>
    </w:p>
    <w:p w14:paraId="2FE87113" w14:textId="4A59AEA4" w:rsidR="00BD6814" w:rsidRDefault="00000000" w:rsidP="00666BA8">
      <w:pPr>
        <w:ind w:left="720"/>
        <w:rPr>
          <w:sz w:val="23"/>
          <w:szCs w:val="23"/>
          <w:lang w:val="en-US"/>
        </w:rPr>
      </w:pPr>
      <w:r w:rsidRPr="00BD6814">
        <w:rPr>
          <w:sz w:val="23"/>
          <w:szCs w:val="23"/>
          <w:lang w:val="en-US"/>
        </w:rPr>
        <w:t xml:space="preserve">16. By providing your contact information you consent to your data being held by The Charles Causley Trust in accordance with the Data Protection Act 1998 and any successor legislation including the General Data Protection Regulations.  Your data will not be passed to any third party without your explicit and written consent.  If you require further details of our Privacy Policy, please contact us in writing. </w:t>
      </w:r>
    </w:p>
    <w:p w14:paraId="4C95896D" w14:textId="77777777" w:rsidR="00BD6814" w:rsidRPr="00BD6814" w:rsidRDefault="00BD6814">
      <w:pPr>
        <w:shd w:val="clear" w:color="auto" w:fill="FFFFFF"/>
        <w:ind w:left="720"/>
        <w:rPr>
          <w:sz w:val="23"/>
          <w:szCs w:val="23"/>
          <w:lang w:val="en-US"/>
        </w:rPr>
      </w:pPr>
    </w:p>
    <w:p w14:paraId="4A84FF66" w14:textId="77777777" w:rsidR="00386039" w:rsidRDefault="00000000">
      <w:pPr>
        <w:numPr>
          <w:ilvl w:val="0"/>
          <w:numId w:val="28"/>
        </w:numPr>
        <w:ind w:left="1080"/>
        <w:rPr>
          <w:sz w:val="23"/>
          <w:szCs w:val="23"/>
        </w:rPr>
      </w:pPr>
      <w:proofErr w:type="spellStart"/>
      <w:r>
        <w:rPr>
          <w:b/>
          <w:sz w:val="23"/>
          <w:szCs w:val="23"/>
        </w:rPr>
        <w:t>The</w:t>
      </w:r>
      <w:proofErr w:type="spellEnd"/>
      <w:r>
        <w:rPr>
          <w:b/>
          <w:sz w:val="23"/>
          <w:szCs w:val="23"/>
        </w:rPr>
        <w:t xml:space="preserve"> </w:t>
      </w:r>
      <w:proofErr w:type="spellStart"/>
      <w:r>
        <w:rPr>
          <w:b/>
          <w:sz w:val="23"/>
          <w:szCs w:val="23"/>
        </w:rPr>
        <w:t>Poems</w:t>
      </w:r>
      <w:proofErr w:type="spellEnd"/>
      <w:r>
        <w:rPr>
          <w:sz w:val="23"/>
          <w:szCs w:val="23"/>
        </w:rPr>
        <w:t xml:space="preserve"> </w:t>
      </w:r>
    </w:p>
    <w:p w14:paraId="6B46D121" w14:textId="77777777" w:rsidR="00386039" w:rsidRDefault="00000000">
      <w:pPr>
        <w:shd w:val="clear" w:color="auto" w:fill="FFFFFF"/>
        <w:ind w:left="1080"/>
        <w:rPr>
          <w:sz w:val="23"/>
          <w:szCs w:val="23"/>
        </w:rPr>
      </w:pPr>
      <w:r>
        <w:rPr>
          <w:sz w:val="23"/>
          <w:szCs w:val="23"/>
        </w:rPr>
        <w:t xml:space="preserve"> </w:t>
      </w:r>
    </w:p>
    <w:p w14:paraId="16D1E078" w14:textId="77777777" w:rsidR="00386039" w:rsidRPr="00BD6814" w:rsidRDefault="00000000">
      <w:pPr>
        <w:numPr>
          <w:ilvl w:val="0"/>
          <w:numId w:val="9"/>
        </w:numPr>
        <w:ind w:left="1080"/>
        <w:rPr>
          <w:sz w:val="23"/>
          <w:szCs w:val="23"/>
          <w:lang w:val="en-US"/>
        </w:rPr>
      </w:pPr>
      <w:r w:rsidRPr="00BD6814">
        <w:rPr>
          <w:sz w:val="23"/>
          <w:szCs w:val="23"/>
          <w:lang w:val="en-US"/>
        </w:rPr>
        <w:t xml:space="preserve">All individual poems must have a title. Postal entries must be accompanied by the entry form which is available to download from the Trust’s website. </w:t>
      </w:r>
    </w:p>
    <w:p w14:paraId="0C9D0A47" w14:textId="77777777" w:rsidR="00386039" w:rsidRPr="00BD6814" w:rsidRDefault="00000000">
      <w:pPr>
        <w:shd w:val="clear" w:color="auto" w:fill="FFFFFF"/>
        <w:ind w:left="720"/>
        <w:rPr>
          <w:sz w:val="23"/>
          <w:szCs w:val="23"/>
          <w:lang w:val="en-US"/>
        </w:rPr>
      </w:pPr>
      <w:r w:rsidRPr="00BD6814">
        <w:rPr>
          <w:sz w:val="23"/>
          <w:szCs w:val="23"/>
          <w:lang w:val="en-US"/>
        </w:rPr>
        <w:t xml:space="preserve"> </w:t>
      </w:r>
    </w:p>
    <w:p w14:paraId="7F9FFF7C" w14:textId="77777777" w:rsidR="00386039" w:rsidRPr="00BD6814" w:rsidRDefault="00000000">
      <w:pPr>
        <w:numPr>
          <w:ilvl w:val="0"/>
          <w:numId w:val="32"/>
        </w:numPr>
        <w:ind w:left="1080"/>
        <w:rPr>
          <w:sz w:val="23"/>
          <w:szCs w:val="23"/>
          <w:lang w:val="en-US"/>
        </w:rPr>
      </w:pPr>
      <w:r w:rsidRPr="00BD6814">
        <w:rPr>
          <w:sz w:val="23"/>
          <w:szCs w:val="23"/>
          <w:lang w:val="en-US"/>
        </w:rPr>
        <w:t xml:space="preserve">The poet’s name or other identifying marks or details must not appear on the poem sheet itself. There should be no identifying marks other than the title. </w:t>
      </w:r>
    </w:p>
    <w:p w14:paraId="38193301" w14:textId="77777777" w:rsidR="00386039" w:rsidRPr="00BD6814" w:rsidRDefault="00000000">
      <w:pPr>
        <w:shd w:val="clear" w:color="auto" w:fill="FFFFFF"/>
        <w:ind w:left="720"/>
        <w:rPr>
          <w:sz w:val="23"/>
          <w:szCs w:val="23"/>
          <w:lang w:val="en-US"/>
        </w:rPr>
      </w:pPr>
      <w:r w:rsidRPr="00BD6814">
        <w:rPr>
          <w:sz w:val="23"/>
          <w:szCs w:val="23"/>
          <w:lang w:val="en-US"/>
        </w:rPr>
        <w:t xml:space="preserve"> </w:t>
      </w:r>
    </w:p>
    <w:p w14:paraId="39C68A0D" w14:textId="76384ABD" w:rsidR="00386039" w:rsidRPr="00BD6814" w:rsidRDefault="00000000">
      <w:pPr>
        <w:numPr>
          <w:ilvl w:val="0"/>
          <w:numId w:val="18"/>
        </w:numPr>
        <w:ind w:left="1080"/>
        <w:rPr>
          <w:sz w:val="23"/>
          <w:szCs w:val="23"/>
          <w:lang w:val="en-US"/>
        </w:rPr>
      </w:pPr>
      <w:r w:rsidRPr="00BD6814">
        <w:rPr>
          <w:sz w:val="23"/>
          <w:szCs w:val="23"/>
          <w:lang w:val="en-US"/>
        </w:rPr>
        <w:t xml:space="preserve">Poems: 40 lines of text maximum, no minimum. The title is not included in the line count. Lines between text/stanzas are not counted in the line count. </w:t>
      </w:r>
      <w:r w:rsidRPr="00BD6814">
        <w:rPr>
          <w:sz w:val="23"/>
          <w:szCs w:val="23"/>
          <w:lang w:val="en-US"/>
        </w:rPr>
        <w:lastRenderedPageBreak/>
        <w:t xml:space="preserve">Titles, epigraphs and dedications are also not counted as lines. </w:t>
      </w:r>
      <w:r w:rsidRPr="00BD6814">
        <w:rPr>
          <w:sz w:val="23"/>
          <w:szCs w:val="23"/>
          <w:highlight w:val="white"/>
          <w:lang w:val="en-US"/>
        </w:rPr>
        <w:t>P</w:t>
      </w:r>
      <w:r w:rsidR="00F62F11" w:rsidRPr="00BD6814">
        <w:rPr>
          <w:sz w:val="23"/>
          <w:szCs w:val="23"/>
          <w:highlight w:val="white"/>
          <w:lang w:val="en-US"/>
        </w:rPr>
        <w:t>lease add a line total in the header of each poem entered.</w:t>
      </w:r>
    </w:p>
    <w:p w14:paraId="10AAE2A7" w14:textId="77777777" w:rsidR="00386039" w:rsidRPr="00BD6814" w:rsidRDefault="00000000">
      <w:pPr>
        <w:shd w:val="clear" w:color="auto" w:fill="FFFFFF"/>
        <w:ind w:left="720"/>
        <w:rPr>
          <w:sz w:val="23"/>
          <w:szCs w:val="23"/>
          <w:lang w:val="en-US"/>
        </w:rPr>
      </w:pPr>
      <w:r w:rsidRPr="00BD6814">
        <w:rPr>
          <w:sz w:val="23"/>
          <w:szCs w:val="23"/>
          <w:lang w:val="en-US"/>
        </w:rPr>
        <w:t xml:space="preserve"> </w:t>
      </w:r>
    </w:p>
    <w:p w14:paraId="06C5D08D" w14:textId="7ED1F517" w:rsidR="00386039" w:rsidRPr="00BD6814" w:rsidRDefault="00000000">
      <w:pPr>
        <w:numPr>
          <w:ilvl w:val="0"/>
          <w:numId w:val="4"/>
        </w:numPr>
        <w:ind w:left="1080"/>
        <w:rPr>
          <w:sz w:val="23"/>
          <w:szCs w:val="23"/>
          <w:lang w:val="en-US"/>
        </w:rPr>
      </w:pPr>
      <w:r w:rsidRPr="00BD6814">
        <w:rPr>
          <w:sz w:val="23"/>
          <w:szCs w:val="23"/>
          <w:lang w:val="en-US"/>
        </w:rPr>
        <w:t xml:space="preserve">The poem/s must be related to the theme of ‘Peace’. Everyone is entitled to their interpretations of this </w:t>
      </w:r>
      <w:r w:rsidR="00F62F11" w:rsidRPr="00BD6814">
        <w:rPr>
          <w:sz w:val="23"/>
          <w:szCs w:val="23"/>
          <w:lang w:val="en-US"/>
        </w:rPr>
        <w:t>theme,</w:t>
      </w:r>
      <w:r w:rsidRPr="00BD6814">
        <w:rPr>
          <w:sz w:val="23"/>
          <w:szCs w:val="23"/>
          <w:lang w:val="en-US"/>
        </w:rPr>
        <w:t xml:space="preserve"> and judges will be mindful of this. </w:t>
      </w:r>
    </w:p>
    <w:p w14:paraId="6DDE6752" w14:textId="77777777" w:rsidR="00386039" w:rsidRPr="00BD6814" w:rsidRDefault="00000000">
      <w:pPr>
        <w:shd w:val="clear" w:color="auto" w:fill="FFFFFF"/>
        <w:ind w:left="720"/>
        <w:rPr>
          <w:sz w:val="23"/>
          <w:szCs w:val="23"/>
          <w:lang w:val="en-US"/>
        </w:rPr>
      </w:pPr>
      <w:r w:rsidRPr="00BD6814">
        <w:rPr>
          <w:sz w:val="23"/>
          <w:szCs w:val="23"/>
          <w:lang w:val="en-US"/>
        </w:rPr>
        <w:t xml:space="preserve"> </w:t>
      </w:r>
    </w:p>
    <w:p w14:paraId="082E942D" w14:textId="77777777" w:rsidR="00386039" w:rsidRDefault="00000000">
      <w:pPr>
        <w:numPr>
          <w:ilvl w:val="0"/>
          <w:numId w:val="24"/>
        </w:numPr>
        <w:ind w:left="1080"/>
        <w:rPr>
          <w:sz w:val="23"/>
          <w:szCs w:val="23"/>
        </w:rPr>
      </w:pPr>
      <w:r w:rsidRPr="00BD6814">
        <w:rPr>
          <w:sz w:val="23"/>
          <w:szCs w:val="23"/>
          <w:lang w:val="en-US"/>
        </w:rPr>
        <w:t xml:space="preserve">Entries must be typed; in single-sided A4. Each entry is to be on a new sheet. </w:t>
      </w:r>
      <w:proofErr w:type="spellStart"/>
      <w:r>
        <w:rPr>
          <w:sz w:val="23"/>
          <w:szCs w:val="23"/>
        </w:rPr>
        <w:t>Handwritten</w:t>
      </w:r>
      <w:proofErr w:type="spellEnd"/>
      <w:r>
        <w:rPr>
          <w:sz w:val="23"/>
          <w:szCs w:val="23"/>
        </w:rPr>
        <w:t xml:space="preserve"> </w:t>
      </w:r>
      <w:proofErr w:type="spellStart"/>
      <w:r>
        <w:rPr>
          <w:sz w:val="23"/>
          <w:szCs w:val="23"/>
        </w:rPr>
        <w:t>entries</w:t>
      </w:r>
      <w:proofErr w:type="spellEnd"/>
      <w:r>
        <w:rPr>
          <w:sz w:val="23"/>
          <w:szCs w:val="23"/>
        </w:rPr>
        <w:t xml:space="preserve"> </w:t>
      </w:r>
      <w:proofErr w:type="spellStart"/>
      <w:r>
        <w:rPr>
          <w:sz w:val="23"/>
          <w:szCs w:val="23"/>
        </w:rPr>
        <w:t>will</w:t>
      </w:r>
      <w:proofErr w:type="spellEnd"/>
      <w:r>
        <w:rPr>
          <w:sz w:val="23"/>
          <w:szCs w:val="23"/>
        </w:rPr>
        <w:t xml:space="preserve"> </w:t>
      </w:r>
      <w:proofErr w:type="spellStart"/>
      <w:r>
        <w:rPr>
          <w:sz w:val="23"/>
          <w:szCs w:val="23"/>
        </w:rPr>
        <w:t>not</w:t>
      </w:r>
      <w:proofErr w:type="spellEnd"/>
      <w:r>
        <w:rPr>
          <w:sz w:val="23"/>
          <w:szCs w:val="23"/>
        </w:rPr>
        <w:t xml:space="preserve"> </w:t>
      </w:r>
      <w:proofErr w:type="spellStart"/>
      <w:r>
        <w:rPr>
          <w:sz w:val="23"/>
          <w:szCs w:val="23"/>
        </w:rPr>
        <w:t>be</w:t>
      </w:r>
      <w:proofErr w:type="spellEnd"/>
      <w:r>
        <w:rPr>
          <w:sz w:val="23"/>
          <w:szCs w:val="23"/>
        </w:rPr>
        <w:t xml:space="preserve"> </w:t>
      </w:r>
      <w:proofErr w:type="spellStart"/>
      <w:r>
        <w:rPr>
          <w:sz w:val="23"/>
          <w:szCs w:val="23"/>
        </w:rPr>
        <w:t>accepted</w:t>
      </w:r>
      <w:proofErr w:type="spellEnd"/>
      <w:r>
        <w:rPr>
          <w:sz w:val="23"/>
          <w:szCs w:val="23"/>
        </w:rPr>
        <w:t xml:space="preserve">. </w:t>
      </w:r>
    </w:p>
    <w:p w14:paraId="7DF73EA9" w14:textId="77777777" w:rsidR="00386039" w:rsidRDefault="00000000">
      <w:pPr>
        <w:shd w:val="clear" w:color="auto" w:fill="FFFFFF"/>
        <w:ind w:left="720"/>
        <w:rPr>
          <w:sz w:val="23"/>
          <w:szCs w:val="23"/>
        </w:rPr>
      </w:pPr>
      <w:r>
        <w:rPr>
          <w:sz w:val="23"/>
          <w:szCs w:val="23"/>
        </w:rPr>
        <w:t xml:space="preserve"> </w:t>
      </w:r>
    </w:p>
    <w:p w14:paraId="112BE211" w14:textId="77777777" w:rsidR="00386039" w:rsidRPr="00BD6814" w:rsidRDefault="00000000">
      <w:pPr>
        <w:numPr>
          <w:ilvl w:val="0"/>
          <w:numId w:val="25"/>
        </w:numPr>
        <w:ind w:left="1080"/>
        <w:rPr>
          <w:sz w:val="23"/>
          <w:szCs w:val="23"/>
          <w:lang w:val="en-US"/>
        </w:rPr>
      </w:pPr>
      <w:r w:rsidRPr="00BD6814">
        <w:rPr>
          <w:sz w:val="23"/>
          <w:szCs w:val="23"/>
          <w:lang w:val="en-US"/>
        </w:rPr>
        <w:t xml:space="preserve">Poems are to be single-spaced and include a line count noted at the top of the page. Poems may span two pages, but pages must not be double-sided. </w:t>
      </w:r>
    </w:p>
    <w:p w14:paraId="5B8C65A4" w14:textId="77777777" w:rsidR="00386039" w:rsidRPr="00BD6814" w:rsidRDefault="00000000">
      <w:pPr>
        <w:shd w:val="clear" w:color="auto" w:fill="FFFFFF"/>
        <w:ind w:left="720"/>
        <w:rPr>
          <w:sz w:val="23"/>
          <w:szCs w:val="23"/>
          <w:lang w:val="en-US"/>
        </w:rPr>
      </w:pPr>
      <w:r w:rsidRPr="00BD6814">
        <w:rPr>
          <w:sz w:val="23"/>
          <w:szCs w:val="23"/>
          <w:lang w:val="en-US"/>
        </w:rPr>
        <w:t xml:space="preserve"> </w:t>
      </w:r>
    </w:p>
    <w:p w14:paraId="342418A6" w14:textId="77777777" w:rsidR="00386039" w:rsidRPr="00BD6814" w:rsidRDefault="00000000">
      <w:pPr>
        <w:numPr>
          <w:ilvl w:val="0"/>
          <w:numId w:val="13"/>
        </w:numPr>
        <w:ind w:left="1080"/>
        <w:rPr>
          <w:sz w:val="23"/>
          <w:szCs w:val="23"/>
          <w:lang w:val="en-US"/>
        </w:rPr>
      </w:pPr>
      <w:r w:rsidRPr="00BD6814">
        <w:rPr>
          <w:sz w:val="23"/>
          <w:szCs w:val="23"/>
          <w:lang w:val="en-US"/>
        </w:rPr>
        <w:t xml:space="preserve">There is no restriction on the number of entries that any one competitor may submit, provided the appropriate entry fee is included. </w:t>
      </w:r>
    </w:p>
    <w:p w14:paraId="67D26A80" w14:textId="77777777" w:rsidR="00386039" w:rsidRPr="00BD6814" w:rsidRDefault="00000000">
      <w:pPr>
        <w:shd w:val="clear" w:color="auto" w:fill="FFFFFF"/>
        <w:ind w:left="720"/>
        <w:rPr>
          <w:sz w:val="23"/>
          <w:szCs w:val="23"/>
          <w:lang w:val="en-US"/>
        </w:rPr>
      </w:pPr>
      <w:r w:rsidRPr="00BD6814">
        <w:rPr>
          <w:sz w:val="23"/>
          <w:szCs w:val="23"/>
          <w:lang w:val="en-US"/>
        </w:rPr>
        <w:t xml:space="preserve"> </w:t>
      </w:r>
    </w:p>
    <w:p w14:paraId="0E4C944F" w14:textId="77777777" w:rsidR="00386039" w:rsidRPr="00BD6814" w:rsidRDefault="00000000">
      <w:pPr>
        <w:numPr>
          <w:ilvl w:val="0"/>
          <w:numId w:val="5"/>
        </w:numPr>
        <w:ind w:left="1080"/>
        <w:rPr>
          <w:sz w:val="23"/>
          <w:szCs w:val="23"/>
          <w:lang w:val="en-US"/>
        </w:rPr>
      </w:pPr>
      <w:r w:rsidRPr="00BD6814">
        <w:rPr>
          <w:sz w:val="23"/>
          <w:szCs w:val="23"/>
          <w:lang w:val="en-US"/>
        </w:rPr>
        <w:t xml:space="preserve">Poems must be entirely the original work of the entrant. </w:t>
      </w:r>
    </w:p>
    <w:p w14:paraId="2AE24C14" w14:textId="77777777" w:rsidR="00386039" w:rsidRPr="00BD6814" w:rsidRDefault="00000000">
      <w:pPr>
        <w:shd w:val="clear" w:color="auto" w:fill="FFFFFF"/>
        <w:ind w:left="720"/>
        <w:rPr>
          <w:sz w:val="23"/>
          <w:szCs w:val="23"/>
          <w:lang w:val="en-US"/>
        </w:rPr>
      </w:pPr>
      <w:r w:rsidRPr="00BD6814">
        <w:rPr>
          <w:sz w:val="23"/>
          <w:szCs w:val="23"/>
          <w:lang w:val="en-US"/>
        </w:rPr>
        <w:t xml:space="preserve"> </w:t>
      </w:r>
    </w:p>
    <w:p w14:paraId="468D69A4" w14:textId="77777777" w:rsidR="00386039" w:rsidRPr="00BD6814" w:rsidRDefault="00000000">
      <w:pPr>
        <w:numPr>
          <w:ilvl w:val="0"/>
          <w:numId w:val="14"/>
        </w:numPr>
        <w:ind w:left="1080"/>
        <w:rPr>
          <w:sz w:val="23"/>
          <w:szCs w:val="23"/>
          <w:lang w:val="en-US"/>
        </w:rPr>
      </w:pPr>
      <w:r w:rsidRPr="00BD6814">
        <w:rPr>
          <w:sz w:val="23"/>
          <w:szCs w:val="23"/>
          <w:lang w:val="en-US"/>
        </w:rPr>
        <w:t>Entries must never have been published, self-published, published on any website or broadcast in any form, nor currently entered in any other competition before 28</w:t>
      </w:r>
      <w:r w:rsidRPr="00BD6814">
        <w:rPr>
          <w:sz w:val="30"/>
          <w:szCs w:val="30"/>
          <w:vertAlign w:val="superscript"/>
          <w:lang w:val="en-US"/>
        </w:rPr>
        <w:t>th</w:t>
      </w:r>
      <w:r w:rsidRPr="00BD6814">
        <w:rPr>
          <w:sz w:val="23"/>
          <w:szCs w:val="23"/>
          <w:lang w:val="en-US"/>
        </w:rPr>
        <w:t xml:space="preserve"> February 2025. The poem must not have won a prize in any previous competition.  </w:t>
      </w:r>
    </w:p>
    <w:p w14:paraId="3A1A9245" w14:textId="77777777" w:rsidR="00386039" w:rsidRPr="00BD6814" w:rsidRDefault="00000000">
      <w:pPr>
        <w:shd w:val="clear" w:color="auto" w:fill="FFFFFF"/>
        <w:ind w:left="720"/>
        <w:rPr>
          <w:sz w:val="23"/>
          <w:szCs w:val="23"/>
          <w:lang w:val="en-US"/>
        </w:rPr>
      </w:pPr>
      <w:r w:rsidRPr="00BD6814">
        <w:rPr>
          <w:sz w:val="23"/>
          <w:szCs w:val="23"/>
          <w:lang w:val="en-US"/>
        </w:rPr>
        <w:t xml:space="preserve"> </w:t>
      </w:r>
    </w:p>
    <w:p w14:paraId="286A24CE" w14:textId="77777777" w:rsidR="00386039" w:rsidRPr="00BD6814" w:rsidRDefault="00000000">
      <w:pPr>
        <w:numPr>
          <w:ilvl w:val="0"/>
          <w:numId w:val="2"/>
        </w:numPr>
        <w:ind w:left="1080"/>
        <w:rPr>
          <w:sz w:val="23"/>
          <w:szCs w:val="23"/>
          <w:lang w:val="en-US"/>
        </w:rPr>
      </w:pPr>
      <w:r w:rsidRPr="00BD6814">
        <w:rPr>
          <w:sz w:val="23"/>
          <w:szCs w:val="23"/>
          <w:lang w:val="en-US"/>
        </w:rPr>
        <w:t xml:space="preserve">In the exceptional case </w:t>
      </w:r>
      <w:proofErr w:type="gramStart"/>
      <w:r w:rsidRPr="00BD6814">
        <w:rPr>
          <w:sz w:val="23"/>
          <w:szCs w:val="23"/>
          <w:lang w:val="en-US"/>
        </w:rPr>
        <w:t>where</w:t>
      </w:r>
      <w:proofErr w:type="gramEnd"/>
      <w:r w:rsidRPr="00BD6814">
        <w:rPr>
          <w:sz w:val="23"/>
          <w:szCs w:val="23"/>
          <w:lang w:val="en-US"/>
        </w:rPr>
        <w:t xml:space="preserve"> online entry is not possible and a participant must resort to postal entry, please make sure to include </w:t>
      </w:r>
      <w:r w:rsidRPr="00BD6814">
        <w:rPr>
          <w:b/>
          <w:sz w:val="23"/>
          <w:szCs w:val="23"/>
          <w:lang w:val="en-US"/>
        </w:rPr>
        <w:t>4 copies</w:t>
      </w:r>
      <w:r w:rsidRPr="00BD6814">
        <w:rPr>
          <w:sz w:val="23"/>
          <w:szCs w:val="23"/>
          <w:lang w:val="en-US"/>
        </w:rPr>
        <w:t xml:space="preserve"> of each poem. </w:t>
      </w:r>
    </w:p>
    <w:p w14:paraId="0B12AE1C" w14:textId="77777777" w:rsidR="00386039" w:rsidRPr="00BD6814" w:rsidRDefault="00000000">
      <w:pPr>
        <w:shd w:val="clear" w:color="auto" w:fill="FFFFFF"/>
        <w:ind w:left="720"/>
        <w:rPr>
          <w:sz w:val="23"/>
          <w:szCs w:val="23"/>
          <w:lang w:val="en-US"/>
        </w:rPr>
      </w:pPr>
      <w:r w:rsidRPr="00BD6814">
        <w:rPr>
          <w:sz w:val="23"/>
          <w:szCs w:val="23"/>
          <w:lang w:val="en-US"/>
        </w:rPr>
        <w:t xml:space="preserve"> </w:t>
      </w:r>
    </w:p>
    <w:p w14:paraId="66AE0F48" w14:textId="77777777" w:rsidR="00386039" w:rsidRPr="00BD6814" w:rsidRDefault="00000000">
      <w:pPr>
        <w:numPr>
          <w:ilvl w:val="0"/>
          <w:numId w:val="30"/>
        </w:numPr>
        <w:ind w:left="1080"/>
        <w:rPr>
          <w:sz w:val="23"/>
          <w:szCs w:val="23"/>
          <w:lang w:val="en-US"/>
        </w:rPr>
      </w:pPr>
      <w:r w:rsidRPr="00BD6814">
        <w:rPr>
          <w:sz w:val="23"/>
          <w:szCs w:val="23"/>
          <w:lang w:val="en-US"/>
        </w:rPr>
        <w:t xml:space="preserve">Please do not place postal entries in plastic folders. </w:t>
      </w:r>
    </w:p>
    <w:p w14:paraId="3E8D3651" w14:textId="77777777" w:rsidR="00386039" w:rsidRPr="00BD6814" w:rsidRDefault="00000000">
      <w:pPr>
        <w:shd w:val="clear" w:color="auto" w:fill="FFFFFF"/>
        <w:ind w:left="720"/>
        <w:rPr>
          <w:sz w:val="23"/>
          <w:szCs w:val="23"/>
          <w:lang w:val="en-US"/>
        </w:rPr>
      </w:pPr>
      <w:r w:rsidRPr="00BD6814">
        <w:rPr>
          <w:sz w:val="23"/>
          <w:szCs w:val="23"/>
          <w:lang w:val="en-US"/>
        </w:rPr>
        <w:t xml:space="preserve"> </w:t>
      </w:r>
    </w:p>
    <w:p w14:paraId="4A699040" w14:textId="77777777" w:rsidR="00386039" w:rsidRDefault="00000000">
      <w:pPr>
        <w:numPr>
          <w:ilvl w:val="0"/>
          <w:numId w:val="23"/>
        </w:numPr>
        <w:ind w:left="1080"/>
        <w:rPr>
          <w:sz w:val="23"/>
          <w:szCs w:val="23"/>
        </w:rPr>
      </w:pPr>
      <w:proofErr w:type="spellStart"/>
      <w:r>
        <w:rPr>
          <w:b/>
          <w:sz w:val="23"/>
          <w:szCs w:val="23"/>
        </w:rPr>
        <w:t>Fees</w:t>
      </w:r>
      <w:proofErr w:type="spellEnd"/>
      <w:r>
        <w:rPr>
          <w:b/>
          <w:sz w:val="23"/>
          <w:szCs w:val="23"/>
        </w:rPr>
        <w:t xml:space="preserve"> &amp; </w:t>
      </w:r>
      <w:proofErr w:type="spellStart"/>
      <w:r>
        <w:rPr>
          <w:b/>
          <w:sz w:val="23"/>
          <w:szCs w:val="23"/>
        </w:rPr>
        <w:t>Postage</w:t>
      </w:r>
      <w:proofErr w:type="spellEnd"/>
      <w:r>
        <w:rPr>
          <w:sz w:val="23"/>
          <w:szCs w:val="23"/>
        </w:rPr>
        <w:t xml:space="preserve"> </w:t>
      </w:r>
    </w:p>
    <w:p w14:paraId="4ECFC463" w14:textId="77777777" w:rsidR="00386039" w:rsidRDefault="00000000">
      <w:pPr>
        <w:ind w:left="720"/>
        <w:rPr>
          <w:sz w:val="23"/>
          <w:szCs w:val="23"/>
        </w:rPr>
      </w:pPr>
      <w:r>
        <w:rPr>
          <w:sz w:val="23"/>
          <w:szCs w:val="23"/>
        </w:rPr>
        <w:t xml:space="preserve"> </w:t>
      </w:r>
    </w:p>
    <w:p w14:paraId="13ADDB57" w14:textId="77777777" w:rsidR="00386039" w:rsidRPr="00BD6814" w:rsidRDefault="00000000">
      <w:pPr>
        <w:numPr>
          <w:ilvl w:val="0"/>
          <w:numId w:val="26"/>
        </w:numPr>
        <w:ind w:left="1080"/>
        <w:rPr>
          <w:sz w:val="23"/>
          <w:szCs w:val="23"/>
          <w:lang w:val="en-US"/>
        </w:rPr>
      </w:pPr>
      <w:r w:rsidRPr="00BD6814">
        <w:rPr>
          <w:sz w:val="23"/>
          <w:szCs w:val="23"/>
          <w:lang w:val="en-US"/>
        </w:rPr>
        <w:t xml:space="preserve">The first poem submitted costs £8. Subsequent entries in the same submission cost £5 per poem.  </w:t>
      </w:r>
    </w:p>
    <w:p w14:paraId="0FC45620" w14:textId="77777777" w:rsidR="00386039" w:rsidRPr="00BD6814" w:rsidRDefault="00000000">
      <w:pPr>
        <w:shd w:val="clear" w:color="auto" w:fill="FFFFFF"/>
        <w:ind w:left="720"/>
        <w:rPr>
          <w:sz w:val="23"/>
          <w:szCs w:val="23"/>
          <w:lang w:val="en-US"/>
        </w:rPr>
      </w:pPr>
      <w:r w:rsidRPr="00BD6814">
        <w:rPr>
          <w:sz w:val="23"/>
          <w:szCs w:val="23"/>
          <w:lang w:val="en-US"/>
        </w:rPr>
        <w:t xml:space="preserve"> </w:t>
      </w:r>
    </w:p>
    <w:p w14:paraId="7A28C1F8" w14:textId="77777777" w:rsidR="00386039" w:rsidRPr="00BD6814" w:rsidRDefault="00000000">
      <w:pPr>
        <w:numPr>
          <w:ilvl w:val="0"/>
          <w:numId w:val="11"/>
        </w:numPr>
        <w:ind w:left="1080"/>
        <w:rPr>
          <w:sz w:val="23"/>
          <w:szCs w:val="23"/>
          <w:lang w:val="en-US"/>
        </w:rPr>
      </w:pPr>
      <w:r w:rsidRPr="00BD6814">
        <w:rPr>
          <w:sz w:val="23"/>
          <w:szCs w:val="23"/>
          <w:lang w:val="en-US"/>
        </w:rPr>
        <w:t xml:space="preserve">Online entries must be paid for as part of the submission process by clicking the ‘Online Competition Entry’ button on our competition webpage.  </w:t>
      </w:r>
    </w:p>
    <w:p w14:paraId="08A637B7" w14:textId="77777777" w:rsidR="00386039" w:rsidRPr="00BD6814" w:rsidRDefault="00000000">
      <w:pPr>
        <w:shd w:val="clear" w:color="auto" w:fill="FFFFFF"/>
        <w:ind w:left="720"/>
        <w:rPr>
          <w:sz w:val="23"/>
          <w:szCs w:val="23"/>
          <w:lang w:val="en-US"/>
        </w:rPr>
      </w:pPr>
      <w:r w:rsidRPr="00BD6814">
        <w:rPr>
          <w:sz w:val="23"/>
          <w:szCs w:val="23"/>
          <w:lang w:val="en-US"/>
        </w:rPr>
        <w:t xml:space="preserve"> </w:t>
      </w:r>
    </w:p>
    <w:p w14:paraId="6BB41B41" w14:textId="57B46638" w:rsidR="00386039" w:rsidRPr="00BD6814" w:rsidRDefault="00000000">
      <w:pPr>
        <w:numPr>
          <w:ilvl w:val="0"/>
          <w:numId w:val="6"/>
        </w:numPr>
        <w:ind w:left="1080"/>
        <w:rPr>
          <w:sz w:val="23"/>
          <w:szCs w:val="23"/>
          <w:lang w:val="en-US"/>
        </w:rPr>
      </w:pPr>
      <w:r w:rsidRPr="00BD6814">
        <w:rPr>
          <w:sz w:val="23"/>
          <w:szCs w:val="23"/>
          <w:lang w:val="en-US"/>
        </w:rPr>
        <w:t xml:space="preserve">For postal entries, payments must be made in £ sterling only using the following method: </w:t>
      </w:r>
    </w:p>
    <w:p w14:paraId="77867A28" w14:textId="77777777" w:rsidR="00386039" w:rsidRPr="00BD6814" w:rsidRDefault="00000000">
      <w:pPr>
        <w:shd w:val="clear" w:color="auto" w:fill="FFFFFF"/>
        <w:ind w:left="720"/>
        <w:rPr>
          <w:sz w:val="23"/>
          <w:szCs w:val="23"/>
          <w:lang w:val="en-US"/>
        </w:rPr>
      </w:pPr>
      <w:r w:rsidRPr="00BD6814">
        <w:rPr>
          <w:sz w:val="23"/>
          <w:szCs w:val="23"/>
          <w:lang w:val="en-US"/>
        </w:rPr>
        <w:t xml:space="preserve"> </w:t>
      </w:r>
    </w:p>
    <w:p w14:paraId="7D093FF2" w14:textId="77777777" w:rsidR="00386039" w:rsidRPr="00BD6814" w:rsidRDefault="00000000">
      <w:pPr>
        <w:numPr>
          <w:ilvl w:val="0"/>
          <w:numId w:val="15"/>
        </w:numPr>
        <w:ind w:left="1800"/>
        <w:rPr>
          <w:sz w:val="23"/>
          <w:szCs w:val="23"/>
          <w:lang w:val="en-US"/>
        </w:rPr>
      </w:pPr>
      <w:r w:rsidRPr="00BD6814">
        <w:rPr>
          <w:sz w:val="23"/>
          <w:szCs w:val="23"/>
          <w:lang w:val="en-US"/>
        </w:rPr>
        <w:t xml:space="preserve">UK bank cheques and postal orders are accepted. Cheques should be made payable to The Charles Causley Trust. Please write your name and phone number on the back of cheques. </w:t>
      </w:r>
    </w:p>
    <w:p w14:paraId="66E72B03" w14:textId="77777777" w:rsidR="00386039" w:rsidRPr="00BD6814" w:rsidRDefault="00000000">
      <w:pPr>
        <w:shd w:val="clear" w:color="auto" w:fill="FFFFFF"/>
        <w:ind w:left="1440"/>
        <w:rPr>
          <w:sz w:val="23"/>
          <w:szCs w:val="23"/>
          <w:lang w:val="en-US"/>
        </w:rPr>
      </w:pPr>
      <w:r w:rsidRPr="00BD6814">
        <w:rPr>
          <w:sz w:val="23"/>
          <w:szCs w:val="23"/>
          <w:lang w:val="en-US"/>
        </w:rPr>
        <w:t xml:space="preserve"> </w:t>
      </w:r>
    </w:p>
    <w:p w14:paraId="4D69F4EB" w14:textId="77777777" w:rsidR="00386039" w:rsidRPr="00BD6814" w:rsidRDefault="00000000">
      <w:pPr>
        <w:shd w:val="clear" w:color="auto" w:fill="FFFFFF"/>
        <w:ind w:left="720"/>
        <w:rPr>
          <w:sz w:val="23"/>
          <w:szCs w:val="23"/>
          <w:lang w:val="en-US"/>
        </w:rPr>
      </w:pPr>
      <w:r w:rsidRPr="00BD6814">
        <w:rPr>
          <w:sz w:val="23"/>
          <w:szCs w:val="23"/>
          <w:lang w:val="en-US"/>
        </w:rPr>
        <w:lastRenderedPageBreak/>
        <w:t xml:space="preserve">Please ensure that you use the correct postage to cover your submission. If insufficient postage is used, The Charles Causley Trust will not pay the additional postage required and the entry will be returned by the Post Office. </w:t>
      </w:r>
    </w:p>
    <w:p w14:paraId="74E5CB9C" w14:textId="77777777" w:rsidR="00386039" w:rsidRPr="00BD6814" w:rsidRDefault="00000000">
      <w:pPr>
        <w:shd w:val="clear" w:color="auto" w:fill="FFFFFF"/>
        <w:spacing w:after="160"/>
        <w:ind w:left="720"/>
        <w:rPr>
          <w:sz w:val="23"/>
          <w:szCs w:val="23"/>
          <w:lang w:val="en-US"/>
        </w:rPr>
      </w:pPr>
      <w:r w:rsidRPr="00BD6814">
        <w:rPr>
          <w:sz w:val="23"/>
          <w:szCs w:val="23"/>
          <w:lang w:val="en-US"/>
        </w:rPr>
        <w:t xml:space="preserve"> </w:t>
      </w:r>
    </w:p>
    <w:p w14:paraId="2EC1239F" w14:textId="77777777" w:rsidR="00386039" w:rsidRDefault="00000000">
      <w:pPr>
        <w:numPr>
          <w:ilvl w:val="0"/>
          <w:numId w:val="31"/>
        </w:numPr>
        <w:ind w:left="1080"/>
        <w:rPr>
          <w:sz w:val="23"/>
          <w:szCs w:val="23"/>
        </w:rPr>
      </w:pPr>
      <w:r>
        <w:rPr>
          <w:b/>
          <w:sz w:val="23"/>
          <w:szCs w:val="23"/>
        </w:rPr>
        <w:t>Winners</w:t>
      </w:r>
      <w:r>
        <w:rPr>
          <w:sz w:val="23"/>
          <w:szCs w:val="23"/>
        </w:rPr>
        <w:t xml:space="preserve"> </w:t>
      </w:r>
    </w:p>
    <w:p w14:paraId="42805FA8" w14:textId="77777777" w:rsidR="00386039" w:rsidRDefault="00000000">
      <w:pPr>
        <w:shd w:val="clear" w:color="auto" w:fill="FFFFFF"/>
        <w:ind w:left="720"/>
        <w:rPr>
          <w:sz w:val="23"/>
          <w:szCs w:val="23"/>
        </w:rPr>
      </w:pPr>
      <w:r>
        <w:rPr>
          <w:sz w:val="23"/>
          <w:szCs w:val="23"/>
        </w:rPr>
        <w:t xml:space="preserve"> </w:t>
      </w:r>
    </w:p>
    <w:p w14:paraId="51E28227" w14:textId="77777777" w:rsidR="00386039" w:rsidRPr="00BD6814" w:rsidRDefault="00000000">
      <w:pPr>
        <w:numPr>
          <w:ilvl w:val="0"/>
          <w:numId w:val="33"/>
        </w:numPr>
        <w:ind w:left="1080"/>
        <w:rPr>
          <w:sz w:val="23"/>
          <w:szCs w:val="23"/>
          <w:lang w:val="en-US"/>
        </w:rPr>
      </w:pPr>
      <w:r w:rsidRPr="00BD6814">
        <w:rPr>
          <w:sz w:val="23"/>
          <w:szCs w:val="23"/>
          <w:lang w:val="en-US"/>
        </w:rPr>
        <w:t xml:space="preserve">Winners will be notified in April 2025 and invited to an award ceremony at the Launceston Poetry Festival (30 May - 1 June). All winners will be required to provide a biography and photograph. </w:t>
      </w:r>
    </w:p>
    <w:p w14:paraId="79A7EF00" w14:textId="77777777" w:rsidR="00386039" w:rsidRPr="00BD6814" w:rsidRDefault="00000000">
      <w:pPr>
        <w:shd w:val="clear" w:color="auto" w:fill="FFFFFF"/>
        <w:ind w:left="720"/>
        <w:rPr>
          <w:sz w:val="23"/>
          <w:szCs w:val="23"/>
          <w:lang w:val="en-US"/>
        </w:rPr>
      </w:pPr>
      <w:r w:rsidRPr="00BD6814">
        <w:rPr>
          <w:sz w:val="23"/>
          <w:szCs w:val="23"/>
          <w:lang w:val="en-US"/>
        </w:rPr>
        <w:t xml:space="preserve"> </w:t>
      </w:r>
    </w:p>
    <w:p w14:paraId="3A88D53A" w14:textId="77777777" w:rsidR="00386039" w:rsidRPr="00BD6814" w:rsidRDefault="00000000">
      <w:pPr>
        <w:numPr>
          <w:ilvl w:val="0"/>
          <w:numId w:val="29"/>
        </w:numPr>
        <w:ind w:left="1080"/>
        <w:rPr>
          <w:sz w:val="23"/>
          <w:szCs w:val="23"/>
          <w:lang w:val="en-US"/>
        </w:rPr>
      </w:pPr>
      <w:r w:rsidRPr="00BD6814">
        <w:rPr>
          <w:sz w:val="23"/>
          <w:szCs w:val="23"/>
          <w:lang w:val="en-US"/>
        </w:rPr>
        <w:t xml:space="preserve">The copyright of the winning poems remains with the authors. However, the winning poets, by entering the competition, grant The Charles Causley Trust the right to publish in print and online/digital, and/or broadcast their winning poem in perpetuity. </w:t>
      </w:r>
    </w:p>
    <w:p w14:paraId="2E68E039" w14:textId="77777777" w:rsidR="00386039" w:rsidRPr="00BD6814" w:rsidRDefault="00000000">
      <w:pPr>
        <w:shd w:val="clear" w:color="auto" w:fill="FFFFFF"/>
        <w:ind w:left="720"/>
        <w:rPr>
          <w:sz w:val="23"/>
          <w:szCs w:val="23"/>
          <w:lang w:val="en-US"/>
        </w:rPr>
      </w:pPr>
      <w:r w:rsidRPr="00BD6814">
        <w:rPr>
          <w:sz w:val="23"/>
          <w:szCs w:val="23"/>
          <w:lang w:val="en-US"/>
        </w:rPr>
        <w:t xml:space="preserve"> </w:t>
      </w:r>
    </w:p>
    <w:p w14:paraId="194F44E0" w14:textId="4AAAF972" w:rsidR="00386039" w:rsidRPr="00BD6814" w:rsidRDefault="00000000" w:rsidP="00BD6814">
      <w:pPr>
        <w:numPr>
          <w:ilvl w:val="0"/>
          <w:numId w:val="3"/>
        </w:numPr>
        <w:ind w:left="1080"/>
        <w:rPr>
          <w:sz w:val="23"/>
          <w:szCs w:val="23"/>
          <w:lang w:val="en-US"/>
        </w:rPr>
      </w:pPr>
      <w:r w:rsidRPr="00BD6814">
        <w:rPr>
          <w:sz w:val="23"/>
          <w:szCs w:val="23"/>
          <w:lang w:val="en-US"/>
        </w:rPr>
        <w:t>Details of the winners will be posted on the Charles Causley Trust website:</w:t>
      </w:r>
      <w:hyperlink r:id="rId8">
        <w:r w:rsidR="00386039" w:rsidRPr="00BD6814">
          <w:rPr>
            <w:sz w:val="23"/>
            <w:szCs w:val="23"/>
            <w:lang w:val="en-US"/>
          </w:rPr>
          <w:t xml:space="preserve"> </w:t>
        </w:r>
      </w:hyperlink>
      <w:hyperlink r:id="rId9">
        <w:r w:rsidR="00386039" w:rsidRPr="00BD6814">
          <w:rPr>
            <w:color w:val="0563C1"/>
            <w:sz w:val="23"/>
            <w:szCs w:val="23"/>
            <w:u w:val="single"/>
            <w:lang w:val="en-US"/>
          </w:rPr>
          <w:t>www.causleytrust.org</w:t>
        </w:r>
      </w:hyperlink>
      <w:r w:rsidRPr="00BD6814">
        <w:rPr>
          <w:sz w:val="23"/>
          <w:szCs w:val="23"/>
          <w:lang w:val="en-US"/>
        </w:rPr>
        <w:t xml:space="preserve">   </w:t>
      </w:r>
    </w:p>
    <w:p w14:paraId="1111FF86" w14:textId="77777777" w:rsidR="00386039" w:rsidRPr="00BD6814" w:rsidRDefault="00000000">
      <w:pPr>
        <w:shd w:val="clear" w:color="auto" w:fill="FFFFFF"/>
        <w:ind w:left="720"/>
        <w:rPr>
          <w:sz w:val="23"/>
          <w:szCs w:val="23"/>
          <w:highlight w:val="yellow"/>
          <w:lang w:val="en-US"/>
        </w:rPr>
      </w:pPr>
      <w:r w:rsidRPr="00BD6814">
        <w:rPr>
          <w:sz w:val="23"/>
          <w:szCs w:val="23"/>
          <w:highlight w:val="yellow"/>
          <w:lang w:val="en-US"/>
        </w:rPr>
        <w:t xml:space="preserve"> </w:t>
      </w:r>
    </w:p>
    <w:p w14:paraId="7A84695B" w14:textId="77777777" w:rsidR="00386039" w:rsidRDefault="00000000">
      <w:pPr>
        <w:numPr>
          <w:ilvl w:val="0"/>
          <w:numId w:val="8"/>
        </w:numPr>
        <w:ind w:left="1080"/>
        <w:rPr>
          <w:sz w:val="23"/>
          <w:szCs w:val="23"/>
        </w:rPr>
      </w:pPr>
      <w:proofErr w:type="spellStart"/>
      <w:r>
        <w:rPr>
          <w:b/>
          <w:sz w:val="23"/>
          <w:szCs w:val="23"/>
        </w:rPr>
        <w:t>Judges</w:t>
      </w:r>
      <w:proofErr w:type="spellEnd"/>
      <w:r>
        <w:rPr>
          <w:sz w:val="23"/>
          <w:szCs w:val="23"/>
        </w:rPr>
        <w:t xml:space="preserve"> </w:t>
      </w:r>
    </w:p>
    <w:p w14:paraId="44CAB24F" w14:textId="77777777" w:rsidR="00386039" w:rsidRDefault="00000000">
      <w:pPr>
        <w:shd w:val="clear" w:color="auto" w:fill="FFFFFF"/>
        <w:ind w:left="720"/>
        <w:rPr>
          <w:sz w:val="23"/>
          <w:szCs w:val="23"/>
        </w:rPr>
      </w:pPr>
      <w:r>
        <w:rPr>
          <w:sz w:val="23"/>
          <w:szCs w:val="23"/>
        </w:rPr>
        <w:t xml:space="preserve"> </w:t>
      </w:r>
    </w:p>
    <w:p w14:paraId="2F274A0E" w14:textId="77777777" w:rsidR="00386039" w:rsidRPr="00BD6814" w:rsidRDefault="00000000">
      <w:pPr>
        <w:numPr>
          <w:ilvl w:val="0"/>
          <w:numId w:val="20"/>
        </w:numPr>
        <w:ind w:left="1080"/>
        <w:rPr>
          <w:sz w:val="23"/>
          <w:szCs w:val="23"/>
          <w:lang w:val="en-US"/>
        </w:rPr>
      </w:pPr>
      <w:r w:rsidRPr="00BD6814">
        <w:rPr>
          <w:sz w:val="23"/>
          <w:szCs w:val="23"/>
          <w:lang w:val="en-US"/>
        </w:rPr>
        <w:t xml:space="preserve">Initial shortlisting of entries is undertaken by a panel of experienced readers associated with the Charles Causley Trust. Final judging of the shortlist will be undertaken by poet Tommy Sissons. </w:t>
      </w:r>
    </w:p>
    <w:p w14:paraId="1150CE42" w14:textId="77777777" w:rsidR="00386039" w:rsidRPr="00BD6814" w:rsidRDefault="00000000">
      <w:pPr>
        <w:shd w:val="clear" w:color="auto" w:fill="FFFFFF"/>
        <w:ind w:left="720"/>
        <w:rPr>
          <w:sz w:val="23"/>
          <w:szCs w:val="23"/>
          <w:lang w:val="en-US"/>
        </w:rPr>
      </w:pPr>
      <w:r w:rsidRPr="00BD6814">
        <w:rPr>
          <w:sz w:val="23"/>
          <w:szCs w:val="23"/>
          <w:lang w:val="en-US"/>
        </w:rPr>
        <w:t xml:space="preserve"> </w:t>
      </w:r>
    </w:p>
    <w:p w14:paraId="64058547" w14:textId="77777777" w:rsidR="00386039" w:rsidRPr="00BD6814" w:rsidRDefault="00000000">
      <w:pPr>
        <w:numPr>
          <w:ilvl w:val="0"/>
          <w:numId w:val="27"/>
        </w:numPr>
        <w:ind w:left="1080"/>
        <w:rPr>
          <w:sz w:val="23"/>
          <w:szCs w:val="23"/>
          <w:lang w:val="en-US"/>
        </w:rPr>
      </w:pPr>
      <w:r w:rsidRPr="00BD6814">
        <w:rPr>
          <w:sz w:val="23"/>
          <w:szCs w:val="23"/>
          <w:lang w:val="en-US"/>
        </w:rPr>
        <w:t xml:space="preserve">The Charles Causley Trust reserves the right to modify judging mechanics and change the judging panel without notice and not to award prizes or host a prize giving if, in the Trust’s opinion, such an action is justified for any reason. </w:t>
      </w:r>
    </w:p>
    <w:p w14:paraId="42D6E3B0" w14:textId="77777777" w:rsidR="00386039" w:rsidRPr="00BD6814" w:rsidRDefault="00000000">
      <w:pPr>
        <w:shd w:val="clear" w:color="auto" w:fill="FFFFFF"/>
        <w:ind w:left="720"/>
        <w:rPr>
          <w:sz w:val="23"/>
          <w:szCs w:val="23"/>
          <w:lang w:val="en-US"/>
        </w:rPr>
      </w:pPr>
      <w:r w:rsidRPr="00BD6814">
        <w:rPr>
          <w:sz w:val="23"/>
          <w:szCs w:val="23"/>
          <w:lang w:val="en-US"/>
        </w:rPr>
        <w:t xml:space="preserve"> </w:t>
      </w:r>
    </w:p>
    <w:p w14:paraId="48E9AA2F" w14:textId="77777777" w:rsidR="00386039" w:rsidRPr="00BD6814" w:rsidRDefault="00000000">
      <w:pPr>
        <w:numPr>
          <w:ilvl w:val="0"/>
          <w:numId w:val="19"/>
        </w:numPr>
        <w:ind w:left="1080"/>
        <w:rPr>
          <w:sz w:val="23"/>
          <w:szCs w:val="23"/>
          <w:lang w:val="en-US"/>
        </w:rPr>
      </w:pPr>
      <w:r w:rsidRPr="00BD6814">
        <w:rPr>
          <w:sz w:val="23"/>
          <w:szCs w:val="23"/>
          <w:lang w:val="en-US"/>
        </w:rPr>
        <w:t xml:space="preserve">The judges’ decision is final and neither the judges nor The Charles Causley Trust will </w:t>
      </w:r>
      <w:proofErr w:type="gramStart"/>
      <w:r w:rsidRPr="00BD6814">
        <w:rPr>
          <w:sz w:val="23"/>
          <w:szCs w:val="23"/>
          <w:lang w:val="en-US"/>
        </w:rPr>
        <w:t>enter into</w:t>
      </w:r>
      <w:proofErr w:type="gramEnd"/>
      <w:r w:rsidRPr="00BD6814">
        <w:rPr>
          <w:sz w:val="23"/>
          <w:szCs w:val="23"/>
          <w:lang w:val="en-US"/>
        </w:rPr>
        <w:t xml:space="preserve"> any correspondence. </w:t>
      </w:r>
    </w:p>
    <w:p w14:paraId="47329F58" w14:textId="77777777" w:rsidR="00386039" w:rsidRPr="00BD6814" w:rsidRDefault="00000000">
      <w:pPr>
        <w:shd w:val="clear" w:color="auto" w:fill="FFFFFF"/>
        <w:ind w:left="720"/>
        <w:rPr>
          <w:sz w:val="23"/>
          <w:szCs w:val="23"/>
          <w:lang w:val="en-US"/>
        </w:rPr>
      </w:pPr>
      <w:r w:rsidRPr="00BD6814">
        <w:rPr>
          <w:sz w:val="23"/>
          <w:szCs w:val="23"/>
          <w:lang w:val="en-US"/>
        </w:rPr>
        <w:t xml:space="preserve"> </w:t>
      </w:r>
    </w:p>
    <w:p w14:paraId="7C17DDBD" w14:textId="77777777" w:rsidR="00386039" w:rsidRPr="00BD6814" w:rsidRDefault="00000000">
      <w:pPr>
        <w:numPr>
          <w:ilvl w:val="0"/>
          <w:numId w:val="1"/>
        </w:numPr>
        <w:ind w:left="1080"/>
        <w:rPr>
          <w:sz w:val="23"/>
          <w:szCs w:val="23"/>
          <w:lang w:val="en-US"/>
        </w:rPr>
      </w:pPr>
      <w:r w:rsidRPr="00BD6814">
        <w:rPr>
          <w:sz w:val="23"/>
          <w:szCs w:val="23"/>
          <w:lang w:val="en-US"/>
        </w:rPr>
        <w:t xml:space="preserve">Judges are unable to comment on individual entries. </w:t>
      </w:r>
    </w:p>
    <w:p w14:paraId="3AA295A5" w14:textId="77777777" w:rsidR="00386039" w:rsidRPr="00BD6814" w:rsidRDefault="00000000">
      <w:pPr>
        <w:shd w:val="clear" w:color="auto" w:fill="FFFFFF"/>
        <w:spacing w:after="160"/>
        <w:ind w:left="720"/>
        <w:rPr>
          <w:sz w:val="23"/>
          <w:szCs w:val="23"/>
          <w:lang w:val="en-US"/>
        </w:rPr>
      </w:pPr>
      <w:r w:rsidRPr="00BD6814">
        <w:rPr>
          <w:sz w:val="23"/>
          <w:szCs w:val="23"/>
          <w:lang w:val="en-US"/>
        </w:rPr>
        <w:t xml:space="preserve"> </w:t>
      </w:r>
    </w:p>
    <w:p w14:paraId="0A53A9B2" w14:textId="77777777" w:rsidR="00386039" w:rsidRPr="00BD6814" w:rsidRDefault="00000000">
      <w:pPr>
        <w:shd w:val="clear" w:color="auto" w:fill="FFFFFF"/>
        <w:spacing w:after="160"/>
        <w:ind w:firstLine="360"/>
        <w:rPr>
          <w:sz w:val="23"/>
          <w:szCs w:val="23"/>
          <w:lang w:val="en-US"/>
        </w:rPr>
      </w:pPr>
      <w:r w:rsidRPr="00BD6814">
        <w:rPr>
          <w:sz w:val="23"/>
          <w:szCs w:val="23"/>
          <w:lang w:val="en-US"/>
        </w:rPr>
        <w:t>For any further information, please visit</w:t>
      </w:r>
      <w:hyperlink r:id="rId10">
        <w:r w:rsidR="00386039" w:rsidRPr="00BD6814">
          <w:rPr>
            <w:sz w:val="23"/>
            <w:szCs w:val="23"/>
            <w:lang w:val="en-US"/>
          </w:rPr>
          <w:t xml:space="preserve"> </w:t>
        </w:r>
      </w:hyperlink>
      <w:hyperlink r:id="rId11">
        <w:r w:rsidR="00386039" w:rsidRPr="00BD6814">
          <w:rPr>
            <w:color w:val="0563C1"/>
            <w:sz w:val="23"/>
            <w:szCs w:val="23"/>
            <w:u w:val="single"/>
            <w:lang w:val="en-US"/>
          </w:rPr>
          <w:t>www.causleytrust.org</w:t>
        </w:r>
      </w:hyperlink>
      <w:r w:rsidRPr="00BD6814">
        <w:rPr>
          <w:sz w:val="23"/>
          <w:szCs w:val="23"/>
          <w:lang w:val="en-US"/>
        </w:rPr>
        <w:t xml:space="preserve"> </w:t>
      </w:r>
    </w:p>
    <w:p w14:paraId="46A1C178" w14:textId="77777777" w:rsidR="00386039" w:rsidRPr="00BD6814" w:rsidRDefault="00000000">
      <w:pPr>
        <w:shd w:val="clear" w:color="auto" w:fill="FFFFFF"/>
        <w:spacing w:after="160"/>
        <w:jc w:val="center"/>
        <w:rPr>
          <w:sz w:val="23"/>
          <w:szCs w:val="23"/>
          <w:lang w:val="en-US"/>
        </w:rPr>
      </w:pPr>
      <w:r w:rsidRPr="00BD6814">
        <w:rPr>
          <w:i/>
          <w:sz w:val="23"/>
          <w:szCs w:val="23"/>
          <w:lang w:val="en-US"/>
        </w:rPr>
        <w:t>All entry fees are donated to The Charles Causley Trust, which is a registered charity in England and Wales, Reg. 1152107</w:t>
      </w:r>
      <w:r w:rsidRPr="00BD6814">
        <w:rPr>
          <w:sz w:val="23"/>
          <w:szCs w:val="23"/>
          <w:lang w:val="en-US"/>
        </w:rPr>
        <w:t xml:space="preserve"> </w:t>
      </w:r>
    </w:p>
    <w:p w14:paraId="4687EE16" w14:textId="77777777" w:rsidR="00386039" w:rsidRPr="00BD6814" w:rsidRDefault="00386039">
      <w:pPr>
        <w:rPr>
          <w:lang w:val="en-US"/>
        </w:rPr>
      </w:pPr>
    </w:p>
    <w:sectPr w:rsidR="00386039" w:rsidRPr="00BD6814">
      <w:headerReference w:type="default" r:id="rId12"/>
      <w:footerReference w:type="even" r:id="rId13"/>
      <w:foot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F90F6" w14:textId="77777777" w:rsidR="007C593B" w:rsidRDefault="007C593B">
      <w:pPr>
        <w:spacing w:line="240" w:lineRule="auto"/>
      </w:pPr>
      <w:r>
        <w:separator/>
      </w:r>
    </w:p>
  </w:endnote>
  <w:endnote w:type="continuationSeparator" w:id="0">
    <w:p w14:paraId="065849FF" w14:textId="77777777" w:rsidR="007C593B" w:rsidRDefault="007C59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43919007"/>
      <w:docPartObj>
        <w:docPartGallery w:val="Page Numbers (Bottom of Page)"/>
        <w:docPartUnique/>
      </w:docPartObj>
    </w:sdtPr>
    <w:sdtContent>
      <w:p w14:paraId="1CB501E7" w14:textId="70E4740B" w:rsidR="00BD6814" w:rsidRDefault="00BD6814" w:rsidP="002178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0A106F" w14:textId="77777777" w:rsidR="00BD6814" w:rsidRDefault="00BD6814" w:rsidP="00BD68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3190153"/>
      <w:docPartObj>
        <w:docPartGallery w:val="Page Numbers (Bottom of Page)"/>
        <w:docPartUnique/>
      </w:docPartObj>
    </w:sdtPr>
    <w:sdtContent>
      <w:p w14:paraId="591FC31A" w14:textId="1DE68600" w:rsidR="00BD6814" w:rsidRDefault="00BD6814" w:rsidP="002178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38EF46" w14:textId="44D48CC1" w:rsidR="00BD6814" w:rsidRDefault="00BD6814" w:rsidP="00BD6814">
    <w:pPr>
      <w:pStyle w:val="Footer"/>
      <w:ind w:right="360"/>
      <w:jc w:val="both"/>
    </w:pPr>
    <w:r>
      <w:rPr>
        <w:noProof/>
      </w:rPr>
      <w:drawing>
        <wp:inline distT="0" distB="0" distL="0" distR="0" wp14:anchorId="2B372370" wp14:editId="196102E1">
          <wp:extent cx="620786" cy="232795"/>
          <wp:effectExtent l="0" t="0" r="1905" b="0"/>
          <wp:docPr id="1715678536" name="Picture 1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678536" name="Picture 1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77306" cy="253990"/>
                  </a:xfrm>
                  <a:prstGeom prst="rect">
                    <a:avLst/>
                  </a:prstGeom>
                </pic:spPr>
              </pic:pic>
            </a:graphicData>
          </a:graphic>
        </wp:inline>
      </w:drawing>
    </w:r>
    <w:r>
      <w:rPr>
        <w:noProof/>
      </w:rPr>
      <w:drawing>
        <wp:inline distT="0" distB="0" distL="0" distR="0" wp14:anchorId="1AF2C324" wp14:editId="6E34F625">
          <wp:extent cx="318781" cy="338705"/>
          <wp:effectExtent l="0" t="0" r="0" b="4445"/>
          <wp:docPr id="719813843" name="Picture 1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813843" name="Picture 13" descr="A black background with a black squar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331136" cy="351833"/>
                  </a:xfrm>
                  <a:prstGeom prst="rect">
                    <a:avLst/>
                  </a:prstGeom>
                </pic:spPr>
              </pic:pic>
            </a:graphicData>
          </a:graphic>
        </wp:inline>
      </w:drawing>
    </w:r>
    <w:r>
      <w:rPr>
        <w:noProof/>
      </w:rPr>
      <w:drawing>
        <wp:inline distT="0" distB="0" distL="0" distR="0" wp14:anchorId="00D3E0E2" wp14:editId="5B66DFE5">
          <wp:extent cx="503340" cy="318782"/>
          <wp:effectExtent l="0" t="0" r="5080" b="0"/>
          <wp:docPr id="1383720363" name="Picture 1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720363" name="Picture 14" descr="A black background with a black square&#10;&#10;Description automatically generated with medium confidence"/>
                  <pic:cNvPicPr/>
                </pic:nvPicPr>
                <pic:blipFill>
                  <a:blip r:embed="rId3">
                    <a:extLst>
                      <a:ext uri="{28A0092B-C50C-407E-A947-70E740481C1C}">
                        <a14:useLocalDpi xmlns:a14="http://schemas.microsoft.com/office/drawing/2010/main" val="0"/>
                      </a:ext>
                    </a:extLst>
                  </a:blip>
                  <a:stretch>
                    <a:fillRect/>
                  </a:stretch>
                </pic:blipFill>
                <pic:spPr>
                  <a:xfrm>
                    <a:off x="0" y="0"/>
                    <a:ext cx="520592" cy="329709"/>
                  </a:xfrm>
                  <a:prstGeom prst="rect">
                    <a:avLst/>
                  </a:prstGeom>
                </pic:spPr>
              </pic:pic>
            </a:graphicData>
          </a:graphic>
        </wp:inline>
      </w:drawing>
    </w:r>
    <w:r>
      <w:rPr>
        <w:noProof/>
      </w:rPr>
      <w:drawing>
        <wp:inline distT="0" distB="0" distL="0" distR="0" wp14:anchorId="14A82AF6" wp14:editId="1284EB59">
          <wp:extent cx="482777" cy="107915"/>
          <wp:effectExtent l="0" t="0" r="0" b="0"/>
          <wp:docPr id="147178610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786108" name="Picture 1471786108"/>
                  <pic:cNvPicPr/>
                </pic:nvPicPr>
                <pic:blipFill>
                  <a:blip r:embed="rId4">
                    <a:extLst>
                      <a:ext uri="{28A0092B-C50C-407E-A947-70E740481C1C}">
                        <a14:useLocalDpi xmlns:a14="http://schemas.microsoft.com/office/drawing/2010/main" val="0"/>
                      </a:ext>
                    </a:extLst>
                  </a:blip>
                  <a:stretch>
                    <a:fillRect/>
                  </a:stretch>
                </pic:blipFill>
                <pic:spPr>
                  <a:xfrm>
                    <a:off x="0" y="0"/>
                    <a:ext cx="521655" cy="116605"/>
                  </a:xfrm>
                  <a:prstGeom prst="rect">
                    <a:avLst/>
                  </a:prstGeom>
                </pic:spPr>
              </pic:pic>
            </a:graphicData>
          </a:graphic>
        </wp:inline>
      </w:drawing>
    </w:r>
    <w:r>
      <w:rPr>
        <w:noProof/>
      </w:rPr>
      <w:drawing>
        <wp:inline distT="0" distB="0" distL="0" distR="0" wp14:anchorId="10456FDB" wp14:editId="52E0D2B7">
          <wp:extent cx="687897" cy="320318"/>
          <wp:effectExtent l="0" t="0" r="0" b="0"/>
          <wp:docPr id="152145653" name="Picture 16" descr="A black hear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45653" name="Picture 16" descr="A black heart with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712785" cy="331907"/>
                  </a:xfrm>
                  <a:prstGeom prst="rect">
                    <a:avLst/>
                  </a:prstGeom>
                </pic:spPr>
              </pic:pic>
            </a:graphicData>
          </a:graphic>
        </wp:inline>
      </w:drawing>
    </w:r>
    <w:r>
      <w:rPr>
        <w:noProof/>
      </w:rPr>
      <w:drawing>
        <wp:inline distT="0" distB="0" distL="0" distR="0" wp14:anchorId="16008C20" wp14:editId="2E0C72B4">
          <wp:extent cx="335560" cy="335560"/>
          <wp:effectExtent l="0" t="0" r="0" b="0"/>
          <wp:docPr id="1400141492" name="Picture 1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141492" name="Picture 17" descr="A black background with a black square&#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342111" cy="342111"/>
                  </a:xfrm>
                  <a:prstGeom prst="rect">
                    <a:avLst/>
                  </a:prstGeom>
                </pic:spPr>
              </pic:pic>
            </a:graphicData>
          </a:graphic>
        </wp:inline>
      </w:drawing>
    </w:r>
    <w:r>
      <w:rPr>
        <w:noProof/>
      </w:rPr>
      <w:drawing>
        <wp:inline distT="0" distB="0" distL="0" distR="0" wp14:anchorId="2E993D62" wp14:editId="47D491D9">
          <wp:extent cx="318782" cy="327516"/>
          <wp:effectExtent l="0" t="0" r="0" b="3175"/>
          <wp:docPr id="1129266358" name="Picture 18" descr="A black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266358" name="Picture 18" descr="A black circle with black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27339" cy="336307"/>
                  </a:xfrm>
                  <a:prstGeom prst="rect">
                    <a:avLst/>
                  </a:prstGeom>
                </pic:spPr>
              </pic:pic>
            </a:graphicData>
          </a:graphic>
        </wp:inline>
      </w:drawing>
    </w:r>
    <w:r>
      <w:rPr>
        <w:noProof/>
      </w:rPr>
      <w:drawing>
        <wp:inline distT="0" distB="0" distL="0" distR="0" wp14:anchorId="40EC02FB" wp14:editId="393B2629">
          <wp:extent cx="620785" cy="268609"/>
          <wp:effectExtent l="0" t="0" r="1905" b="0"/>
          <wp:docPr id="238117814" name="Picture 19"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117814" name="Picture 19" descr="A black and white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47373" cy="280113"/>
                  </a:xfrm>
                  <a:prstGeom prst="rect">
                    <a:avLst/>
                  </a:prstGeom>
                </pic:spPr>
              </pic:pic>
            </a:graphicData>
          </a:graphic>
        </wp:inline>
      </w:drawing>
    </w:r>
    <w:r>
      <w:rPr>
        <w:noProof/>
      </w:rPr>
      <w:drawing>
        <wp:inline distT="0" distB="0" distL="0" distR="0" wp14:anchorId="2D33B79B" wp14:editId="6B4CE00F">
          <wp:extent cx="469265" cy="344030"/>
          <wp:effectExtent l="0" t="0" r="635" b="0"/>
          <wp:docPr id="1895836086" name="Picture 2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836086" name="Picture 21" descr="A black background with white text&#10;&#10;Description automatically generated"/>
                  <pic:cNvPicPr/>
                </pic:nvPicPr>
                <pic:blipFill rotWithShape="1">
                  <a:blip r:embed="rId9">
                    <a:extLst>
                      <a:ext uri="{28A0092B-C50C-407E-A947-70E740481C1C}">
                        <a14:useLocalDpi xmlns:a14="http://schemas.microsoft.com/office/drawing/2010/main" val="0"/>
                      </a:ext>
                    </a:extLst>
                  </a:blip>
                  <a:srcRect t="22558"/>
                  <a:stretch/>
                </pic:blipFill>
                <pic:spPr bwMode="auto">
                  <a:xfrm>
                    <a:off x="0" y="0"/>
                    <a:ext cx="489104" cy="358574"/>
                  </a:xfrm>
                  <a:prstGeom prst="rect">
                    <a:avLst/>
                  </a:prstGeom>
                  <a:ln>
                    <a:noFill/>
                  </a:ln>
                  <a:extLst>
                    <a:ext uri="{53640926-AAD7-44D8-BBD7-CCE9431645EC}">
                      <a14:shadowObscured xmlns:a14="http://schemas.microsoft.com/office/drawing/2010/main"/>
                    </a:ext>
                  </a:extLst>
                </pic:spPr>
              </pic:pic>
            </a:graphicData>
          </a:graphic>
        </wp:inline>
      </w:drawing>
    </w:r>
  </w:p>
  <w:p w14:paraId="7CD72D2C" w14:textId="2B401A9C" w:rsidR="00386039" w:rsidRDefault="003860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4C284" w14:textId="77777777" w:rsidR="007C593B" w:rsidRDefault="007C593B">
      <w:pPr>
        <w:spacing w:line="240" w:lineRule="auto"/>
      </w:pPr>
      <w:r>
        <w:separator/>
      </w:r>
    </w:p>
  </w:footnote>
  <w:footnote w:type="continuationSeparator" w:id="0">
    <w:p w14:paraId="75E117E9" w14:textId="77777777" w:rsidR="007C593B" w:rsidRDefault="007C59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E1210" w14:textId="77777777" w:rsidR="00386039" w:rsidRDefault="00386039">
    <w:pPr>
      <w:shd w:val="clear" w:color="auto" w:fill="FFFFFF"/>
      <w:spacing w:after="1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53098"/>
    <w:multiLevelType w:val="multilevel"/>
    <w:tmpl w:val="C1AC7ED6"/>
    <w:lvl w:ilvl="0">
      <w:start w:val="8"/>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2ED62A8"/>
    <w:multiLevelType w:val="multilevel"/>
    <w:tmpl w:val="3C447CB8"/>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83C0D38"/>
    <w:multiLevelType w:val="multilevel"/>
    <w:tmpl w:val="C42C4F90"/>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E464F10"/>
    <w:multiLevelType w:val="multilevel"/>
    <w:tmpl w:val="C854EA94"/>
    <w:lvl w:ilvl="0">
      <w:start w:val="7"/>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FA600B2"/>
    <w:multiLevelType w:val="multilevel"/>
    <w:tmpl w:val="B67ADAAA"/>
    <w:lvl w:ilvl="0">
      <w:start w:val="5"/>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0FD64106"/>
    <w:multiLevelType w:val="multilevel"/>
    <w:tmpl w:val="8A1E4624"/>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20876BF"/>
    <w:multiLevelType w:val="multilevel"/>
    <w:tmpl w:val="BEDA63E0"/>
    <w:lvl w:ilvl="0">
      <w:start w:val="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21553E1"/>
    <w:multiLevelType w:val="multilevel"/>
    <w:tmpl w:val="2674BC7E"/>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33223B7"/>
    <w:multiLevelType w:val="multilevel"/>
    <w:tmpl w:val="A784E75E"/>
    <w:lvl w:ilvl="0">
      <w:start w:val="1"/>
      <w:numFmt w:val="upp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14C20042"/>
    <w:multiLevelType w:val="multilevel"/>
    <w:tmpl w:val="05249A36"/>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8884381"/>
    <w:multiLevelType w:val="multilevel"/>
    <w:tmpl w:val="B758427E"/>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193406E8"/>
    <w:multiLevelType w:val="multilevel"/>
    <w:tmpl w:val="648A5CDA"/>
    <w:lvl w:ilvl="0">
      <w:start w:val="9"/>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199B0D8B"/>
    <w:multiLevelType w:val="multilevel"/>
    <w:tmpl w:val="9DB22CF6"/>
    <w:lvl w:ilvl="0">
      <w:start w:val="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1CDB3426"/>
    <w:multiLevelType w:val="multilevel"/>
    <w:tmpl w:val="BBE4C826"/>
    <w:lvl w:ilvl="0">
      <w:start w:val="2"/>
      <w:numFmt w:val="upp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242B413C"/>
    <w:multiLevelType w:val="multilevel"/>
    <w:tmpl w:val="C482392C"/>
    <w:lvl w:ilvl="0">
      <w:start w:val="8"/>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2562571A"/>
    <w:multiLevelType w:val="multilevel"/>
    <w:tmpl w:val="B6C4F9D4"/>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2BE407EC"/>
    <w:multiLevelType w:val="multilevel"/>
    <w:tmpl w:val="2536CB88"/>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0A67B50"/>
    <w:multiLevelType w:val="multilevel"/>
    <w:tmpl w:val="18783B2C"/>
    <w:lvl w:ilvl="0">
      <w:start w:val="6"/>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31A41E94"/>
    <w:multiLevelType w:val="multilevel"/>
    <w:tmpl w:val="8340A0B0"/>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31BC3EDD"/>
    <w:multiLevelType w:val="multilevel"/>
    <w:tmpl w:val="CD90B4F4"/>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344F09A5"/>
    <w:multiLevelType w:val="multilevel"/>
    <w:tmpl w:val="4D4A7B5C"/>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35247073"/>
    <w:multiLevelType w:val="multilevel"/>
    <w:tmpl w:val="59BCFFD2"/>
    <w:lvl w:ilvl="0">
      <w:start w:val="1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36EF3742"/>
    <w:multiLevelType w:val="multilevel"/>
    <w:tmpl w:val="1C2E57D0"/>
    <w:lvl w:ilvl="0">
      <w:start w:val="7"/>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388E5852"/>
    <w:multiLevelType w:val="multilevel"/>
    <w:tmpl w:val="283E4E9C"/>
    <w:lvl w:ilvl="0">
      <w:start w:val="10"/>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3D7B5D63"/>
    <w:multiLevelType w:val="multilevel"/>
    <w:tmpl w:val="EBFE36DA"/>
    <w:lvl w:ilvl="0">
      <w:start w:val="9"/>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3FE31B45"/>
    <w:multiLevelType w:val="multilevel"/>
    <w:tmpl w:val="D17CF742"/>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452C5FDF"/>
    <w:multiLevelType w:val="multilevel"/>
    <w:tmpl w:val="6D6C240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72E6FD2"/>
    <w:multiLevelType w:val="multilevel"/>
    <w:tmpl w:val="3AD44FA8"/>
    <w:lvl w:ilvl="0">
      <w:start w:val="5"/>
      <w:numFmt w:val="upp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4C313C97"/>
    <w:multiLevelType w:val="multilevel"/>
    <w:tmpl w:val="51A21FE2"/>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4DD81153"/>
    <w:multiLevelType w:val="multilevel"/>
    <w:tmpl w:val="C572593C"/>
    <w:lvl w:ilvl="0">
      <w:start w:val="6"/>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4EA0077E"/>
    <w:multiLevelType w:val="multilevel"/>
    <w:tmpl w:val="5934A9D8"/>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5BBC159A"/>
    <w:multiLevelType w:val="multilevel"/>
    <w:tmpl w:val="C344B2F4"/>
    <w:lvl w:ilvl="0">
      <w:start w:val="4"/>
      <w:numFmt w:val="upp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5C8D6334"/>
    <w:multiLevelType w:val="multilevel"/>
    <w:tmpl w:val="FFB09CEE"/>
    <w:lvl w:ilvl="0">
      <w:start w:val="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660C38B5"/>
    <w:multiLevelType w:val="multilevel"/>
    <w:tmpl w:val="85B64092"/>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6D455111"/>
    <w:multiLevelType w:val="multilevel"/>
    <w:tmpl w:val="96BC48B0"/>
    <w:lvl w:ilvl="0">
      <w:start w:val="3"/>
      <w:numFmt w:val="upp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726B30CC"/>
    <w:multiLevelType w:val="multilevel"/>
    <w:tmpl w:val="94CA70B8"/>
    <w:lvl w:ilvl="0">
      <w:start w:val="5"/>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789203667">
    <w:abstractNumId w:val="32"/>
  </w:num>
  <w:num w:numId="2" w16cid:durableId="1326741876">
    <w:abstractNumId w:val="23"/>
  </w:num>
  <w:num w:numId="3" w16cid:durableId="358704556">
    <w:abstractNumId w:val="9"/>
  </w:num>
  <w:num w:numId="4" w16cid:durableId="566034641">
    <w:abstractNumId w:val="12"/>
  </w:num>
  <w:num w:numId="5" w16cid:durableId="1803501482">
    <w:abstractNumId w:val="0"/>
  </w:num>
  <w:num w:numId="6" w16cid:durableId="1087918230">
    <w:abstractNumId w:val="1"/>
  </w:num>
  <w:num w:numId="7" w16cid:durableId="1776168869">
    <w:abstractNumId w:val="8"/>
  </w:num>
  <w:num w:numId="8" w16cid:durableId="1299383636">
    <w:abstractNumId w:val="27"/>
  </w:num>
  <w:num w:numId="9" w16cid:durableId="653140225">
    <w:abstractNumId w:val="33"/>
  </w:num>
  <w:num w:numId="10" w16cid:durableId="922840780">
    <w:abstractNumId w:val="15"/>
  </w:num>
  <w:num w:numId="11" w16cid:durableId="120198535">
    <w:abstractNumId w:val="16"/>
  </w:num>
  <w:num w:numId="12" w16cid:durableId="876623308">
    <w:abstractNumId w:val="14"/>
  </w:num>
  <w:num w:numId="13" w16cid:durableId="2009481340">
    <w:abstractNumId w:val="3"/>
  </w:num>
  <w:num w:numId="14" w16cid:durableId="2102870836">
    <w:abstractNumId w:val="24"/>
  </w:num>
  <w:num w:numId="15" w16cid:durableId="1889415133">
    <w:abstractNumId w:val="26"/>
  </w:num>
  <w:num w:numId="16" w16cid:durableId="1275559811">
    <w:abstractNumId w:val="25"/>
  </w:num>
  <w:num w:numId="17" w16cid:durableId="1939285953">
    <w:abstractNumId w:val="35"/>
  </w:num>
  <w:num w:numId="18" w16cid:durableId="1951935354">
    <w:abstractNumId w:val="7"/>
  </w:num>
  <w:num w:numId="19" w16cid:durableId="1531987619">
    <w:abstractNumId w:val="5"/>
  </w:num>
  <w:num w:numId="20" w16cid:durableId="88352465">
    <w:abstractNumId w:val="30"/>
  </w:num>
  <w:num w:numId="21" w16cid:durableId="85538086">
    <w:abstractNumId w:val="29"/>
  </w:num>
  <w:num w:numId="22" w16cid:durableId="1516840510">
    <w:abstractNumId w:val="19"/>
  </w:num>
  <w:num w:numId="23" w16cid:durableId="1238785865">
    <w:abstractNumId w:val="34"/>
  </w:num>
  <w:num w:numId="24" w16cid:durableId="1855143206">
    <w:abstractNumId w:val="4"/>
  </w:num>
  <w:num w:numId="25" w16cid:durableId="1594897503">
    <w:abstractNumId w:val="17"/>
  </w:num>
  <w:num w:numId="26" w16cid:durableId="824510220">
    <w:abstractNumId w:val="20"/>
  </w:num>
  <w:num w:numId="27" w16cid:durableId="1831016549">
    <w:abstractNumId w:val="10"/>
  </w:num>
  <w:num w:numId="28" w16cid:durableId="727731362">
    <w:abstractNumId w:val="13"/>
  </w:num>
  <w:num w:numId="29" w16cid:durableId="230699939">
    <w:abstractNumId w:val="2"/>
  </w:num>
  <w:num w:numId="30" w16cid:durableId="610943554">
    <w:abstractNumId w:val="21"/>
  </w:num>
  <w:num w:numId="31" w16cid:durableId="228686050">
    <w:abstractNumId w:val="31"/>
  </w:num>
  <w:num w:numId="32" w16cid:durableId="1348866675">
    <w:abstractNumId w:val="28"/>
  </w:num>
  <w:num w:numId="33" w16cid:durableId="1577278771">
    <w:abstractNumId w:val="18"/>
  </w:num>
  <w:num w:numId="34" w16cid:durableId="1452163806">
    <w:abstractNumId w:val="22"/>
  </w:num>
  <w:num w:numId="35" w16cid:durableId="109249857">
    <w:abstractNumId w:val="11"/>
  </w:num>
  <w:num w:numId="36" w16cid:durableId="3366208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039"/>
    <w:rsid w:val="00282D36"/>
    <w:rsid w:val="00386039"/>
    <w:rsid w:val="00425265"/>
    <w:rsid w:val="0046356D"/>
    <w:rsid w:val="00666BA8"/>
    <w:rsid w:val="007C593B"/>
    <w:rsid w:val="00B72BFF"/>
    <w:rsid w:val="00BD6814"/>
    <w:rsid w:val="00C23B0B"/>
    <w:rsid w:val="00DA0FD6"/>
    <w:rsid w:val="00F62F11"/>
    <w:rsid w:val="00FA3DFE"/>
  </w:rsids>
  <m:mathPr>
    <m:mathFont m:val="Cambria Math"/>
    <m:brkBin m:val="before"/>
    <m:brkBinSub m:val="--"/>
    <m:smallFrac m:val="0"/>
    <m:dispDef/>
    <m:lMargin m:val="0"/>
    <m:rMargin m:val="0"/>
    <m:defJc m:val="centerGroup"/>
    <m:wrapIndent m:val="1440"/>
    <m:intLim m:val="subSup"/>
    <m:naryLim m:val="undOvr"/>
  </m:mathPr>
  <w:themeFontLang w:val="en-PT"/>
  <w:clrSchemeMapping w:bg1="light1" w:t1="dark1" w:bg2="light2" w:t2="dark2" w:accent1="accent1" w:accent2="accent2" w:accent3="accent3" w:accent4="accent4" w:accent5="accent5" w:accent6="accent6" w:hyperlink="hyperlink" w:followedHyperlink="followedHyperlink"/>
  <w:decimalSymbol w:val=","/>
  <w:listSeparator w:val=","/>
  <w14:docId w14:val="064BAE03"/>
  <w15:docId w15:val="{0260500B-D330-3446-8717-2100F1C3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PT"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D6814"/>
    <w:pPr>
      <w:tabs>
        <w:tab w:val="center" w:pos="4513"/>
        <w:tab w:val="right" w:pos="9026"/>
      </w:tabs>
      <w:spacing w:line="240" w:lineRule="auto"/>
    </w:pPr>
  </w:style>
  <w:style w:type="character" w:customStyle="1" w:styleId="HeaderChar">
    <w:name w:val="Header Char"/>
    <w:basedOn w:val="DefaultParagraphFont"/>
    <w:link w:val="Header"/>
    <w:uiPriority w:val="99"/>
    <w:rsid w:val="00BD6814"/>
  </w:style>
  <w:style w:type="paragraph" w:styleId="Footer">
    <w:name w:val="footer"/>
    <w:basedOn w:val="Normal"/>
    <w:link w:val="FooterChar"/>
    <w:uiPriority w:val="99"/>
    <w:unhideWhenUsed/>
    <w:rsid w:val="00BD6814"/>
    <w:pPr>
      <w:tabs>
        <w:tab w:val="center" w:pos="4513"/>
        <w:tab w:val="right" w:pos="9026"/>
      </w:tabs>
      <w:spacing w:line="240" w:lineRule="auto"/>
    </w:pPr>
  </w:style>
  <w:style w:type="character" w:customStyle="1" w:styleId="FooterChar">
    <w:name w:val="Footer Char"/>
    <w:basedOn w:val="DefaultParagraphFont"/>
    <w:link w:val="Footer"/>
    <w:uiPriority w:val="99"/>
    <w:rsid w:val="00BD6814"/>
  </w:style>
  <w:style w:type="character" w:styleId="PageNumber">
    <w:name w:val="page number"/>
    <w:basedOn w:val="DefaultParagraphFont"/>
    <w:uiPriority w:val="99"/>
    <w:semiHidden/>
    <w:unhideWhenUsed/>
    <w:rsid w:val="00BD6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021369">
      <w:bodyDiv w:val="1"/>
      <w:marLeft w:val="0"/>
      <w:marRight w:val="0"/>
      <w:marTop w:val="0"/>
      <w:marBottom w:val="0"/>
      <w:divBdr>
        <w:top w:val="none" w:sz="0" w:space="0" w:color="auto"/>
        <w:left w:val="none" w:sz="0" w:space="0" w:color="auto"/>
        <w:bottom w:val="none" w:sz="0" w:space="0" w:color="auto"/>
        <w:right w:val="none" w:sz="0" w:space="0" w:color="auto"/>
      </w:divBdr>
    </w:div>
    <w:div w:id="2013485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usleytrust.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usleytrust.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ausleytrust.org/" TargetMode="External"/><Relationship Id="rId4" Type="http://schemas.openxmlformats.org/officeDocument/2006/relationships/webSettings" Target="webSettings.xml"/><Relationship Id="rId9" Type="http://schemas.openxmlformats.org/officeDocument/2006/relationships/hyperlink" Target="http://www.causleytrust.or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1060</Words>
  <Characters>6044</Characters>
  <Application>Microsoft Office Word</Application>
  <DocSecurity>0</DocSecurity>
  <Lines>50</Lines>
  <Paragraphs>14</Paragraphs>
  <ScaleCrop>false</ScaleCrop>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 Rita Campos Teixeira</cp:lastModifiedBy>
  <cp:revision>7</cp:revision>
  <dcterms:created xsi:type="dcterms:W3CDTF">2024-11-29T19:30:00Z</dcterms:created>
  <dcterms:modified xsi:type="dcterms:W3CDTF">2024-12-02T14:20:00Z</dcterms:modified>
</cp:coreProperties>
</file>